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79E4" w:rsidRDefault="008F79E4">
      <w:pPr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REPUBLIKA HRVATSKA</w:t>
      </w:r>
    </w:p>
    <w:p w:rsidR="008F79E4" w:rsidRDefault="008F79E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ŽUPANIJA ISTARSKA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Medicinska škola Pula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52100 Pula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Zagrebačka 30</w:t>
      </w:r>
    </w:p>
    <w:p w:rsidR="00240583" w:rsidRPr="00356B17" w:rsidRDefault="00240583">
      <w:pPr>
        <w:rPr>
          <w:rFonts w:ascii="Calibri" w:hAnsi="Calibri" w:cs="Calibri"/>
          <w:b/>
          <w:bCs/>
        </w:rPr>
      </w:pP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Broj RKP-a: 17474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Matični broj: 03999360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OIB: 56214920982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Razina: 31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Šifra djelatnosti:8532 tehničko i strukovno srednje obrazovanje</w:t>
      </w:r>
    </w:p>
    <w:p w:rsidR="00F069A0" w:rsidRPr="00356B17" w:rsidRDefault="00F069A0">
      <w:pPr>
        <w:rPr>
          <w:rFonts w:ascii="Calibri" w:hAnsi="Calibri" w:cs="Calibri"/>
          <w:b/>
          <w:bCs/>
        </w:rPr>
      </w:pPr>
      <w:r w:rsidRPr="00356B17">
        <w:rPr>
          <w:rFonts w:ascii="Calibri" w:hAnsi="Calibri" w:cs="Calibri"/>
          <w:b/>
          <w:bCs/>
        </w:rPr>
        <w:t>Razdjel: nema razdjela</w:t>
      </w:r>
    </w:p>
    <w:p w:rsidR="0033564D" w:rsidRDefault="0033564D" w:rsidP="0033564D">
      <w:pPr>
        <w:rPr>
          <w:rFonts w:ascii="Calibri" w:hAnsi="Calibri"/>
        </w:rPr>
      </w:pPr>
      <w:r w:rsidRPr="00356B17">
        <w:rPr>
          <w:rFonts w:ascii="Calibri" w:hAnsi="Calibri"/>
        </w:rPr>
        <w:t>AOP oznaka razdoblja: 201</w:t>
      </w:r>
      <w:r w:rsidR="008F79E4">
        <w:rPr>
          <w:rFonts w:ascii="Calibri" w:hAnsi="Calibri"/>
        </w:rPr>
        <w:t>9</w:t>
      </w:r>
      <w:r w:rsidRPr="00356B17">
        <w:rPr>
          <w:rFonts w:ascii="Calibri" w:hAnsi="Calibri"/>
        </w:rPr>
        <w:t>-12</w:t>
      </w:r>
    </w:p>
    <w:p w:rsidR="001929EB" w:rsidRDefault="008F79E4" w:rsidP="0033564D">
      <w:pPr>
        <w:rPr>
          <w:rFonts w:ascii="Calibri" w:hAnsi="Calibri"/>
        </w:rPr>
      </w:pPr>
      <w:r>
        <w:rPr>
          <w:rFonts w:ascii="Calibri" w:hAnsi="Calibri"/>
        </w:rPr>
        <w:t>Klasa: 401-01/20</w:t>
      </w:r>
      <w:r w:rsidR="001929EB">
        <w:rPr>
          <w:rFonts w:ascii="Calibri" w:hAnsi="Calibri"/>
        </w:rPr>
        <w:t>-01/01</w:t>
      </w:r>
    </w:p>
    <w:p w:rsidR="001929EB" w:rsidRPr="00356B17" w:rsidRDefault="008F79E4" w:rsidP="0033564D">
      <w:pPr>
        <w:rPr>
          <w:rFonts w:ascii="Calibri" w:hAnsi="Calibri"/>
        </w:rPr>
      </w:pPr>
      <w:r>
        <w:rPr>
          <w:rFonts w:ascii="Calibri" w:hAnsi="Calibri"/>
        </w:rPr>
        <w:t>UR.br: 2168-17/03-20</w:t>
      </w:r>
      <w:r w:rsidR="001929EB">
        <w:rPr>
          <w:rFonts w:ascii="Calibri" w:hAnsi="Calibri"/>
        </w:rPr>
        <w:t>/</w:t>
      </w:r>
      <w:r>
        <w:rPr>
          <w:rFonts w:ascii="Calibri" w:hAnsi="Calibri"/>
        </w:rPr>
        <w:t>1</w:t>
      </w:r>
    </w:p>
    <w:p w:rsidR="00240583" w:rsidRPr="00356B17" w:rsidRDefault="00240583">
      <w:pPr>
        <w:rPr>
          <w:rFonts w:ascii="Calibri" w:hAnsi="Calibri" w:cs="Calibri"/>
          <w:b/>
          <w:bCs/>
        </w:rPr>
      </w:pPr>
    </w:p>
    <w:p w:rsidR="00F069A0" w:rsidRPr="00356B17" w:rsidRDefault="00F069A0">
      <w:pPr>
        <w:rPr>
          <w:rFonts w:ascii="Calibri" w:hAnsi="Calibri" w:cs="Calibri"/>
          <w:b/>
          <w:bCs/>
        </w:rPr>
      </w:pPr>
    </w:p>
    <w:p w:rsidR="00F069A0" w:rsidRPr="00356B17" w:rsidRDefault="00F069A0">
      <w:pPr>
        <w:pStyle w:val="Naslov3"/>
        <w:shd w:val="clear" w:color="auto" w:fill="E6E6E6"/>
        <w:rPr>
          <w:rFonts w:ascii="Calibri" w:eastAsia="Calibri" w:hAnsi="Calibri" w:cs="Calibri"/>
        </w:rPr>
      </w:pPr>
      <w:r w:rsidRPr="00356B17">
        <w:rPr>
          <w:rFonts w:ascii="Calibri" w:hAnsi="Calibri" w:cs="Calibri"/>
        </w:rPr>
        <w:t>BILJEŠKA UZ  FINANCIJSKO IZVJEŠĆE</w:t>
      </w:r>
    </w:p>
    <w:p w:rsidR="00F069A0" w:rsidRPr="00356B17" w:rsidRDefault="00F069A0">
      <w:pPr>
        <w:shd w:val="clear" w:color="auto" w:fill="E6E6E6"/>
        <w:jc w:val="center"/>
        <w:rPr>
          <w:rFonts w:ascii="Calibri" w:hAnsi="Calibri" w:cs="Calibri"/>
          <w:b/>
          <w:bCs/>
        </w:rPr>
      </w:pPr>
      <w:r w:rsidRPr="00356B17">
        <w:rPr>
          <w:rFonts w:ascii="Calibri" w:eastAsia="Calibri" w:hAnsi="Calibri" w:cs="Calibri"/>
          <w:b/>
          <w:bCs/>
        </w:rPr>
        <w:t xml:space="preserve"> </w:t>
      </w:r>
      <w:r w:rsidRPr="00356B17">
        <w:rPr>
          <w:rFonts w:ascii="Calibri" w:hAnsi="Calibri" w:cs="Calibri"/>
          <w:b/>
          <w:bCs/>
        </w:rPr>
        <w:t>ZA  201</w:t>
      </w:r>
      <w:r w:rsidR="008F79E4">
        <w:rPr>
          <w:rFonts w:ascii="Calibri" w:hAnsi="Calibri" w:cs="Calibri"/>
          <w:b/>
          <w:bCs/>
        </w:rPr>
        <w:t>9</w:t>
      </w:r>
      <w:r w:rsidRPr="00356B17">
        <w:rPr>
          <w:rFonts w:ascii="Calibri" w:hAnsi="Calibri" w:cs="Calibri"/>
          <w:b/>
          <w:bCs/>
        </w:rPr>
        <w:t>. GODINU</w:t>
      </w:r>
    </w:p>
    <w:p w:rsidR="0033564D" w:rsidRPr="00356B17" w:rsidRDefault="0033564D" w:rsidP="0033564D">
      <w:pPr>
        <w:keepNext/>
        <w:jc w:val="both"/>
        <w:outlineLvl w:val="2"/>
        <w:rPr>
          <w:rFonts w:ascii="Calibri" w:hAnsi="Calibri" w:cs="Arial"/>
          <w:bCs/>
        </w:rPr>
      </w:pPr>
    </w:p>
    <w:p w:rsidR="0033564D" w:rsidRPr="00356B17" w:rsidRDefault="0033564D" w:rsidP="0033564D">
      <w:pPr>
        <w:jc w:val="both"/>
        <w:rPr>
          <w:rFonts w:ascii="Calibri" w:hAnsi="Calibri" w:cs="Arial"/>
        </w:rPr>
      </w:pPr>
      <w:r w:rsidRPr="00356B17">
        <w:rPr>
          <w:rFonts w:ascii="Calibri" w:hAnsi="Calibri" w:cs="Arial"/>
        </w:rPr>
        <w:t xml:space="preserve">Djelatnost Medicinske škole Pula je odgoj i obrazovanje učenika u području rada zdravstva i socijalne skrbi za stjecanje srednje stručne spreme. </w:t>
      </w:r>
      <w:r w:rsidR="008F79E4">
        <w:rPr>
          <w:rFonts w:ascii="Calibri" w:hAnsi="Calibri" w:cs="Arial"/>
        </w:rPr>
        <w:t>Ravnatelj škole je Ivan Žagar, prof.</w:t>
      </w:r>
      <w:r w:rsidR="00356B17" w:rsidRPr="00356B17">
        <w:rPr>
          <w:rFonts w:ascii="Calibri" w:hAnsi="Calibri" w:cs="Arial"/>
        </w:rPr>
        <w:t xml:space="preserve"> </w:t>
      </w:r>
      <w:r w:rsidRPr="00356B17">
        <w:rPr>
          <w:rFonts w:ascii="Calibri" w:hAnsi="Calibri" w:cs="Arial"/>
        </w:rPr>
        <w:t>Sjedište škole je u Puli, u Zagrebačkoj 30 gdje u najmu koristi visoko prizemlje nekadašnje Djelatnosti za kirurgiju Opće bolnice Pula. Medicinska škola Pula u najmu koristi</w:t>
      </w:r>
      <w:r w:rsidR="008F79E4">
        <w:rPr>
          <w:rFonts w:ascii="Calibri" w:hAnsi="Calibri" w:cs="Arial"/>
        </w:rPr>
        <w:t xml:space="preserve"> i Pučko otvoreno učilište Pula i </w:t>
      </w:r>
      <w:r w:rsidR="00783B5F">
        <w:rPr>
          <w:rFonts w:ascii="Calibri" w:hAnsi="Calibri" w:cs="Arial"/>
        </w:rPr>
        <w:t>dvoranu Pula sporta.</w:t>
      </w:r>
      <w:r w:rsidRPr="00356B17">
        <w:rPr>
          <w:rFonts w:ascii="Calibri" w:hAnsi="Calibri" w:cs="Arial"/>
        </w:rPr>
        <w:tab/>
      </w:r>
      <w:r w:rsidRPr="00356B17">
        <w:rPr>
          <w:rFonts w:ascii="Calibri" w:hAnsi="Calibri" w:cs="Arial"/>
        </w:rPr>
        <w:tab/>
      </w:r>
    </w:p>
    <w:p w:rsidR="0033564D" w:rsidRPr="00356B17" w:rsidRDefault="0033564D" w:rsidP="0033564D">
      <w:pPr>
        <w:jc w:val="both"/>
        <w:rPr>
          <w:rFonts w:ascii="Calibri" w:hAnsi="Calibri" w:cs="Arial"/>
        </w:rPr>
      </w:pPr>
    </w:p>
    <w:p w:rsidR="0033564D" w:rsidRPr="00356B17" w:rsidRDefault="0033564D" w:rsidP="0033564D">
      <w:pPr>
        <w:jc w:val="both"/>
        <w:rPr>
          <w:rFonts w:ascii="Calibri" w:hAnsi="Calibri" w:cs="Arial"/>
        </w:rPr>
      </w:pPr>
      <w:r w:rsidRPr="00356B17">
        <w:rPr>
          <w:rFonts w:ascii="Calibri" w:hAnsi="Calibri" w:cs="Arial"/>
        </w:rPr>
        <w:t>U školskoj godini 201</w:t>
      </w:r>
      <w:r w:rsidR="008F79E4">
        <w:rPr>
          <w:rFonts w:ascii="Calibri" w:hAnsi="Calibri" w:cs="Arial"/>
        </w:rPr>
        <w:t>9</w:t>
      </w:r>
      <w:r w:rsidRPr="00356B17">
        <w:rPr>
          <w:rFonts w:ascii="Calibri" w:hAnsi="Calibri" w:cs="Arial"/>
        </w:rPr>
        <w:t>./20</w:t>
      </w:r>
      <w:r w:rsidR="008F79E4">
        <w:rPr>
          <w:rFonts w:ascii="Calibri" w:hAnsi="Calibri" w:cs="Arial"/>
        </w:rPr>
        <w:t xml:space="preserve">20. upisana su </w:t>
      </w:r>
      <w:r w:rsidR="00155537">
        <w:rPr>
          <w:rFonts w:ascii="Calibri" w:hAnsi="Calibri" w:cs="Arial"/>
        </w:rPr>
        <w:t>269</w:t>
      </w:r>
      <w:r w:rsidRPr="00356B17">
        <w:rPr>
          <w:rFonts w:ascii="Calibri" w:hAnsi="Calibri" w:cs="Arial"/>
        </w:rPr>
        <w:t xml:space="preserve"> učenika u 1</w:t>
      </w:r>
      <w:r w:rsidR="00155537">
        <w:rPr>
          <w:rFonts w:ascii="Calibri" w:hAnsi="Calibri" w:cs="Arial"/>
        </w:rPr>
        <w:t>2</w:t>
      </w:r>
      <w:r w:rsidRPr="00356B17">
        <w:rPr>
          <w:rFonts w:ascii="Calibri" w:hAnsi="Calibri" w:cs="Arial"/>
        </w:rPr>
        <w:t xml:space="preserve"> razrednih odjeljenja i sljedećim obrazovnim programima:</w:t>
      </w:r>
    </w:p>
    <w:p w:rsidR="0033564D" w:rsidRPr="00356B17" w:rsidRDefault="0033564D" w:rsidP="00356B17">
      <w:pPr>
        <w:pStyle w:val="Odlomakpopisa"/>
        <w:numPr>
          <w:ilvl w:val="0"/>
          <w:numId w:val="8"/>
        </w:numPr>
        <w:spacing w:after="0" w:line="240" w:lineRule="auto"/>
        <w:ind w:hanging="938"/>
        <w:jc w:val="both"/>
        <w:rPr>
          <w:rFonts w:cs="Arial"/>
          <w:sz w:val="24"/>
          <w:szCs w:val="24"/>
        </w:rPr>
      </w:pPr>
      <w:r w:rsidRPr="00356B17">
        <w:rPr>
          <w:rFonts w:cs="Arial"/>
          <w:sz w:val="24"/>
          <w:szCs w:val="24"/>
        </w:rPr>
        <w:t xml:space="preserve">Medicinska sestra opće njege/medicinski tehničar opće njege </w:t>
      </w:r>
    </w:p>
    <w:p w:rsidR="0033564D" w:rsidRPr="00356B17" w:rsidRDefault="0033564D" w:rsidP="00356B17">
      <w:pPr>
        <w:pStyle w:val="Odlomakpopisa"/>
        <w:numPr>
          <w:ilvl w:val="0"/>
          <w:numId w:val="8"/>
        </w:numPr>
        <w:spacing w:after="0" w:line="240" w:lineRule="auto"/>
        <w:ind w:hanging="938"/>
        <w:jc w:val="both"/>
        <w:rPr>
          <w:rFonts w:cs="Arial"/>
          <w:sz w:val="24"/>
          <w:szCs w:val="24"/>
        </w:rPr>
      </w:pPr>
      <w:r w:rsidRPr="00356B17">
        <w:rPr>
          <w:rFonts w:cs="Arial"/>
          <w:sz w:val="24"/>
          <w:szCs w:val="24"/>
        </w:rPr>
        <w:t xml:space="preserve">Fizioterapeutski tehničar/fizioterapeutska tehničarka </w:t>
      </w:r>
    </w:p>
    <w:p w:rsidR="0033564D" w:rsidRPr="00356B17" w:rsidRDefault="0033564D" w:rsidP="00356B17">
      <w:pPr>
        <w:pStyle w:val="Odlomakpopisa"/>
        <w:numPr>
          <w:ilvl w:val="0"/>
          <w:numId w:val="8"/>
        </w:numPr>
        <w:spacing w:after="0" w:line="240" w:lineRule="auto"/>
        <w:ind w:hanging="938"/>
        <w:jc w:val="both"/>
        <w:rPr>
          <w:rFonts w:cs="Arial"/>
          <w:sz w:val="24"/>
          <w:szCs w:val="24"/>
        </w:rPr>
      </w:pPr>
      <w:r w:rsidRPr="00356B17">
        <w:rPr>
          <w:rFonts w:cs="Arial"/>
          <w:sz w:val="24"/>
          <w:szCs w:val="24"/>
        </w:rPr>
        <w:t>Primalja asistentica/asistent.</w:t>
      </w:r>
    </w:p>
    <w:p w:rsidR="00D563D9" w:rsidRDefault="0033564D" w:rsidP="00D563D9">
      <w:pPr>
        <w:jc w:val="both"/>
        <w:rPr>
          <w:rFonts w:ascii="Calibri" w:hAnsi="Calibri" w:cs="Arial"/>
        </w:rPr>
      </w:pPr>
      <w:r w:rsidRPr="00356B17">
        <w:rPr>
          <w:rFonts w:ascii="Calibri" w:hAnsi="Calibri" w:cs="Arial"/>
        </w:rPr>
        <w:t>Nastava se izvodi prema nastavnim planovima i programima koje je donijelo Ministarstvo znanosti i obrazovanja, Godišnjem planu i programu rada Medicinske škole Pula u školskoj godini 201</w:t>
      </w:r>
      <w:r w:rsidR="008F79E4">
        <w:rPr>
          <w:rFonts w:ascii="Calibri" w:hAnsi="Calibri" w:cs="Arial"/>
        </w:rPr>
        <w:t>9</w:t>
      </w:r>
      <w:r w:rsidRPr="00356B17">
        <w:rPr>
          <w:rFonts w:ascii="Calibri" w:hAnsi="Calibri" w:cs="Arial"/>
        </w:rPr>
        <w:t>./20</w:t>
      </w:r>
      <w:r w:rsidR="008F79E4">
        <w:rPr>
          <w:rFonts w:ascii="Calibri" w:hAnsi="Calibri" w:cs="Arial"/>
        </w:rPr>
        <w:t>20</w:t>
      </w:r>
      <w:r w:rsidRPr="00356B17">
        <w:rPr>
          <w:rFonts w:ascii="Calibri" w:hAnsi="Calibri" w:cs="Arial"/>
        </w:rPr>
        <w:t>. te Školskom kurikulumu za školsku godinu 201</w:t>
      </w:r>
      <w:r w:rsidR="008F79E4">
        <w:rPr>
          <w:rFonts w:ascii="Calibri" w:hAnsi="Calibri" w:cs="Arial"/>
        </w:rPr>
        <w:t>9</w:t>
      </w:r>
      <w:r w:rsidRPr="00356B17">
        <w:rPr>
          <w:rFonts w:ascii="Calibri" w:hAnsi="Calibri" w:cs="Arial"/>
        </w:rPr>
        <w:t>./20</w:t>
      </w:r>
      <w:r w:rsidR="008F79E4">
        <w:rPr>
          <w:rFonts w:ascii="Calibri" w:hAnsi="Calibri" w:cs="Arial"/>
        </w:rPr>
        <w:t>20</w:t>
      </w:r>
      <w:r w:rsidRPr="00356B17">
        <w:rPr>
          <w:rFonts w:ascii="Calibri" w:hAnsi="Calibri" w:cs="Arial"/>
        </w:rPr>
        <w:t>.</w:t>
      </w:r>
    </w:p>
    <w:p w:rsidR="006731D3" w:rsidRDefault="006731D3" w:rsidP="00D563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Posebna napomena odnosi se na ravnatelja, do 10.02.2019. školu je vodila vršiteljica dužnosti ravnateljice škole, Sanja Benazić-Kliba, a od 11.02.2019. na mjesto ravnatelja dolazi Ivan Žagar.</w:t>
      </w:r>
    </w:p>
    <w:p w:rsidR="00595F94" w:rsidRDefault="001A3E4C" w:rsidP="00595F9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</w:t>
      </w:r>
      <w:r w:rsidR="00356B17" w:rsidRPr="00356B17">
        <w:rPr>
          <w:rFonts w:ascii="Calibri" w:hAnsi="Calibri" w:cs="Arial"/>
          <w:bCs/>
        </w:rPr>
        <w:t>edicinska škola Pula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</w:t>
      </w:r>
      <w:r w:rsidR="00595F94">
        <w:rPr>
          <w:rFonts w:ascii="Calibri" w:hAnsi="Calibri" w:cs="Arial"/>
          <w:bCs/>
        </w:rPr>
        <w:t>ju u proračunskom računovodstvu.</w:t>
      </w:r>
    </w:p>
    <w:p w:rsidR="001929EB" w:rsidRDefault="001929EB" w:rsidP="001929EB">
      <w:pPr>
        <w:pStyle w:val="Naslov3"/>
        <w:numPr>
          <w:ilvl w:val="0"/>
          <w:numId w:val="0"/>
        </w:numPr>
        <w:spacing w:before="240"/>
        <w:ind w:left="720" w:hanging="720"/>
        <w:rPr>
          <w:rFonts w:ascii="Calibri" w:hAnsi="Calibri" w:cs="Arial"/>
          <w:u w:val="single"/>
        </w:rPr>
      </w:pPr>
    </w:p>
    <w:p w:rsidR="008F79E4" w:rsidRDefault="008F79E4" w:rsidP="008F79E4"/>
    <w:p w:rsidR="008F79E4" w:rsidRDefault="008F79E4" w:rsidP="008F79E4"/>
    <w:p w:rsidR="008F79E4" w:rsidRDefault="008F79E4" w:rsidP="008F79E4"/>
    <w:p w:rsidR="008F79E4" w:rsidRDefault="008F79E4" w:rsidP="008F79E4"/>
    <w:p w:rsidR="008F79E4" w:rsidRPr="008F79E4" w:rsidRDefault="008F79E4" w:rsidP="008F79E4"/>
    <w:p w:rsidR="001929EB" w:rsidRDefault="001929EB" w:rsidP="001929EB"/>
    <w:p w:rsidR="001929EB" w:rsidRPr="001929EB" w:rsidRDefault="001929EB" w:rsidP="001929EB"/>
    <w:p w:rsidR="0033564D" w:rsidRPr="00356B17" w:rsidRDefault="0033564D" w:rsidP="0033564D">
      <w:pPr>
        <w:pStyle w:val="Naslov3"/>
        <w:spacing w:before="240"/>
        <w:rPr>
          <w:rFonts w:ascii="Calibri" w:hAnsi="Calibri" w:cs="Arial"/>
          <w:u w:val="single"/>
        </w:rPr>
      </w:pPr>
      <w:r w:rsidRPr="00356B17">
        <w:rPr>
          <w:rFonts w:ascii="Calibri" w:hAnsi="Calibri" w:cs="Arial"/>
          <w:u w:val="single"/>
        </w:rPr>
        <w:lastRenderedPageBreak/>
        <w:t>Bilješke uz obrazac PR-RAS</w:t>
      </w:r>
    </w:p>
    <w:p w:rsidR="0033564D" w:rsidRPr="00356B17" w:rsidRDefault="0033564D" w:rsidP="0033564D">
      <w:pPr>
        <w:rPr>
          <w:rFonts w:ascii="Calibri" w:hAnsi="Calibri"/>
        </w:rPr>
      </w:pPr>
    </w:p>
    <w:p w:rsidR="002051D6" w:rsidRDefault="0033564D" w:rsidP="0033564D">
      <w:pPr>
        <w:jc w:val="both"/>
        <w:rPr>
          <w:rFonts w:ascii="Calibri" w:hAnsi="Calibri" w:cs="Arial"/>
          <w:bCs/>
        </w:rPr>
      </w:pPr>
      <w:r w:rsidRPr="00356B17">
        <w:rPr>
          <w:rFonts w:ascii="Calibri" w:hAnsi="Calibri" w:cs="Arial"/>
          <w:bCs/>
        </w:rPr>
        <w:t xml:space="preserve">- </w:t>
      </w:r>
      <w:r w:rsidRPr="00356B17">
        <w:rPr>
          <w:rFonts w:ascii="Calibri" w:hAnsi="Calibri" w:cs="Arial"/>
          <w:b/>
          <w:bCs/>
        </w:rPr>
        <w:t>AOP 0</w:t>
      </w:r>
      <w:r w:rsidR="00895492">
        <w:rPr>
          <w:rFonts w:ascii="Calibri" w:hAnsi="Calibri" w:cs="Arial"/>
          <w:b/>
          <w:bCs/>
        </w:rPr>
        <w:t xml:space="preserve">01 –Prihodi poslovanja – </w:t>
      </w:r>
      <w:r w:rsidR="00895492">
        <w:rPr>
          <w:rFonts w:ascii="Calibri" w:hAnsi="Calibri" w:cs="Arial"/>
          <w:bCs/>
        </w:rPr>
        <w:t xml:space="preserve">prihodi poslovanja sastoje se od </w:t>
      </w:r>
    </w:p>
    <w:p w:rsidR="002051D6" w:rsidRDefault="002051D6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AOP-064 plaće radnicima, naknade, vanjski suradnici,prihod za voće, prihod za stručna vijeća, mentorstvo 4.</w:t>
      </w:r>
      <w:r w:rsidR="00591F59">
        <w:rPr>
          <w:rFonts w:ascii="Calibri" w:hAnsi="Calibri" w:cs="Arial"/>
          <w:bCs/>
        </w:rPr>
        <w:t>524</w:t>
      </w:r>
      <w:r>
        <w:rPr>
          <w:rFonts w:ascii="Calibri" w:hAnsi="Calibri" w:cs="Arial"/>
          <w:bCs/>
        </w:rPr>
        <w:t>.</w:t>
      </w:r>
      <w:r w:rsidR="00591F59">
        <w:rPr>
          <w:rFonts w:ascii="Calibri" w:hAnsi="Calibri" w:cs="Arial"/>
          <w:bCs/>
        </w:rPr>
        <w:t>292</w:t>
      </w:r>
    </w:p>
    <w:p w:rsidR="002051D6" w:rsidRDefault="00FA23EA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AOP-067 prihod za voće, osnovica i prihod od </w:t>
      </w:r>
      <w:r w:rsidR="002051D6">
        <w:rPr>
          <w:rFonts w:ascii="Calibri" w:hAnsi="Calibri" w:cs="Arial"/>
          <w:bCs/>
        </w:rPr>
        <w:t>Agencije za mobilnost za Projekt „Zdravstvena pismenost“</w:t>
      </w:r>
      <w:r w:rsidR="00DE0D11">
        <w:rPr>
          <w:rFonts w:ascii="Calibri" w:hAnsi="Calibri" w:cs="Arial"/>
          <w:bCs/>
        </w:rPr>
        <w:t xml:space="preserve"> i „ Zajedno do zdravlja“</w:t>
      </w:r>
      <w:r w:rsidR="00591F59">
        <w:rPr>
          <w:rFonts w:ascii="Calibri" w:hAnsi="Calibri" w:cs="Arial"/>
          <w:bCs/>
        </w:rPr>
        <w:t xml:space="preserve"> 670.795</w:t>
      </w:r>
    </w:p>
    <w:p w:rsidR="00DE0D11" w:rsidRDefault="002051D6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AOP-074 prihod od kamata</w:t>
      </w:r>
      <w:r w:rsidR="00FA23EA">
        <w:rPr>
          <w:rFonts w:ascii="Calibri" w:hAnsi="Calibri" w:cs="Arial"/>
          <w:bCs/>
        </w:rPr>
        <w:t xml:space="preserve"> </w:t>
      </w:r>
      <w:r w:rsidR="00DE0D11">
        <w:rPr>
          <w:rFonts w:ascii="Calibri" w:hAnsi="Calibri" w:cs="Arial"/>
          <w:bCs/>
        </w:rPr>
        <w:t>3</w:t>
      </w:r>
    </w:p>
    <w:p w:rsidR="00FA23EA" w:rsidRDefault="00FA23EA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AOP 105 prihodi od participacije, sufinanciranja roditelja učenika </w:t>
      </w:r>
      <w:r w:rsidR="00DE0D11">
        <w:rPr>
          <w:rFonts w:ascii="Calibri" w:hAnsi="Calibri" w:cs="Arial"/>
          <w:bCs/>
        </w:rPr>
        <w:t>29.525</w:t>
      </w:r>
    </w:p>
    <w:p w:rsidR="00FA23EA" w:rsidRDefault="00DE0D11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AOP -126</w:t>
      </w:r>
      <w:r w:rsidR="00FA23EA">
        <w:rPr>
          <w:rFonts w:ascii="Calibri" w:hAnsi="Calibri" w:cs="Arial"/>
          <w:bCs/>
        </w:rPr>
        <w:t xml:space="preserve"> prihodi od najma aparata za kavu i </w:t>
      </w:r>
      <w:r w:rsidR="003B1E8A">
        <w:rPr>
          <w:rFonts w:ascii="Calibri" w:hAnsi="Calibri" w:cs="Arial"/>
          <w:bCs/>
        </w:rPr>
        <w:t>prijelazni prihodi za osiguranje učenika</w:t>
      </w:r>
      <w:r w:rsidR="00FA23EA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15.380</w:t>
      </w:r>
    </w:p>
    <w:p w:rsidR="00FA23EA" w:rsidRDefault="00FA23EA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AOP-132 prihodi od Istarske županije za redovno poslovanje,</w:t>
      </w:r>
      <w:r w:rsidR="003B1E8A">
        <w:rPr>
          <w:rFonts w:ascii="Calibri" w:hAnsi="Calibri" w:cs="Arial"/>
          <w:bCs/>
        </w:rPr>
        <w:t xml:space="preserve"> decentralizirana sredstva 1.061</w:t>
      </w:r>
      <w:r>
        <w:rPr>
          <w:rFonts w:ascii="Calibri" w:hAnsi="Calibri" w:cs="Arial"/>
          <w:bCs/>
        </w:rPr>
        <w:t>.</w:t>
      </w:r>
      <w:r w:rsidR="003B1E8A">
        <w:rPr>
          <w:rFonts w:ascii="Calibri" w:hAnsi="Calibri" w:cs="Arial"/>
          <w:bCs/>
        </w:rPr>
        <w:t>416</w:t>
      </w:r>
    </w:p>
    <w:p w:rsidR="00FA23EA" w:rsidRDefault="00FA23EA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AOP-133 prihodi od Istarske županije za </w:t>
      </w:r>
      <w:r w:rsidR="00FE39DB">
        <w:rPr>
          <w:rFonts w:ascii="Calibri" w:hAnsi="Calibri" w:cs="Arial"/>
          <w:bCs/>
        </w:rPr>
        <w:t xml:space="preserve">naknadu za priključenje na </w:t>
      </w:r>
      <w:r w:rsidR="003B1E8A">
        <w:rPr>
          <w:rFonts w:ascii="Calibri" w:hAnsi="Calibri" w:cs="Arial"/>
          <w:bCs/>
        </w:rPr>
        <w:t xml:space="preserve">električnu </w:t>
      </w:r>
      <w:r w:rsidR="00FE39DB">
        <w:rPr>
          <w:rFonts w:ascii="Calibri" w:hAnsi="Calibri" w:cs="Arial"/>
          <w:bCs/>
        </w:rPr>
        <w:t xml:space="preserve">mrežu </w:t>
      </w:r>
      <w:r w:rsidR="003B1E8A">
        <w:rPr>
          <w:rFonts w:ascii="Calibri" w:hAnsi="Calibri" w:cs="Arial"/>
          <w:bCs/>
        </w:rPr>
        <w:t xml:space="preserve">za izgradnju nove škole, </w:t>
      </w:r>
      <w:r>
        <w:rPr>
          <w:rFonts w:ascii="Calibri" w:hAnsi="Calibri" w:cs="Arial"/>
          <w:bCs/>
        </w:rPr>
        <w:t>na</w:t>
      </w:r>
      <w:r w:rsidR="003B1E8A">
        <w:rPr>
          <w:rFonts w:ascii="Calibri" w:hAnsi="Calibri" w:cs="Arial"/>
          <w:bCs/>
        </w:rPr>
        <w:t xml:space="preserve">bavu </w:t>
      </w:r>
      <w:r w:rsidR="00FE39DB">
        <w:rPr>
          <w:rFonts w:ascii="Calibri" w:hAnsi="Calibri" w:cs="Arial"/>
          <w:bCs/>
        </w:rPr>
        <w:t>školskih klupa i stolica, te nabavu knjiga za školsku knjižnicu</w:t>
      </w:r>
      <w:r w:rsidR="003B1E8A">
        <w:rPr>
          <w:rFonts w:ascii="Calibri" w:hAnsi="Calibri" w:cs="Arial"/>
          <w:bCs/>
        </w:rPr>
        <w:t xml:space="preserve"> 162.375</w:t>
      </w:r>
    </w:p>
    <w:p w:rsidR="00FA23EA" w:rsidRDefault="00FE39DB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AOP -147</w:t>
      </w:r>
      <w:r w:rsidR="00FA23EA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ostali </w:t>
      </w:r>
      <w:r w:rsidR="00FA23EA">
        <w:rPr>
          <w:rFonts w:ascii="Calibri" w:hAnsi="Calibri" w:cs="Arial"/>
          <w:bCs/>
        </w:rPr>
        <w:t>prihodi</w:t>
      </w:r>
      <w:r>
        <w:rPr>
          <w:rFonts w:ascii="Calibri" w:hAnsi="Calibri" w:cs="Arial"/>
          <w:bCs/>
        </w:rPr>
        <w:t>- povrat sredstava učenika koji nije zbog bolesti otišao na mobilnost, te povrat duplo plaćene ure 2.481</w:t>
      </w:r>
    </w:p>
    <w:p w:rsidR="00FA23EA" w:rsidRDefault="00FA23EA" w:rsidP="0033564D">
      <w:pPr>
        <w:jc w:val="both"/>
        <w:rPr>
          <w:rFonts w:ascii="Calibri" w:hAnsi="Calibri" w:cs="Arial"/>
          <w:bCs/>
        </w:rPr>
      </w:pPr>
    </w:p>
    <w:p w:rsidR="001929EB" w:rsidRDefault="00FA23EA" w:rsidP="006731D3">
      <w:pPr>
        <w:jc w:val="both"/>
        <w:rPr>
          <w:rFonts w:ascii="Calibri" w:hAnsi="Calibri" w:cs="Arial"/>
          <w:bCs/>
        </w:rPr>
      </w:pPr>
      <w:r w:rsidRPr="00FA23EA">
        <w:rPr>
          <w:rFonts w:ascii="Calibri" w:hAnsi="Calibri" w:cs="Arial"/>
          <w:b/>
          <w:bCs/>
        </w:rPr>
        <w:t>AOP – 148</w:t>
      </w:r>
      <w:r>
        <w:rPr>
          <w:rFonts w:ascii="Calibri" w:hAnsi="Calibri" w:cs="Arial"/>
          <w:b/>
          <w:bCs/>
        </w:rPr>
        <w:t xml:space="preserve"> </w:t>
      </w:r>
      <w:r w:rsidRPr="001929EB">
        <w:rPr>
          <w:rFonts w:ascii="Calibri" w:hAnsi="Calibri" w:cs="Arial"/>
          <w:bCs/>
        </w:rPr>
        <w:t xml:space="preserve">ukupni rashodi </w:t>
      </w:r>
      <w:r w:rsidR="006731D3">
        <w:rPr>
          <w:rFonts w:ascii="Calibri" w:hAnsi="Calibri" w:cs="Arial"/>
          <w:bCs/>
        </w:rPr>
        <w:t>5.732.690, AOP 150 bruto plaće 3.630.010, AOP 155 ostali rashodi za zaposlene 241.027 i AOP 156 doprinosi na plaće 602.460</w:t>
      </w:r>
    </w:p>
    <w:p w:rsidR="006731D3" w:rsidRDefault="006731D3" w:rsidP="006731D3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AOP</w:t>
      </w:r>
      <w:r w:rsidR="00C96F16">
        <w:rPr>
          <w:rFonts w:ascii="Calibri" w:hAnsi="Calibri" w:cs="Arial"/>
          <w:bCs/>
        </w:rPr>
        <w:t xml:space="preserve"> -</w:t>
      </w:r>
      <w:r>
        <w:rPr>
          <w:rFonts w:ascii="Calibri" w:hAnsi="Calibri" w:cs="Arial"/>
          <w:bCs/>
        </w:rPr>
        <w:t xml:space="preserve"> 161 naknade troškova zaposlenima smanjene su u odnosu na prošlu godinu jer </w:t>
      </w:r>
      <w:r w:rsidR="00C96F16">
        <w:rPr>
          <w:rFonts w:ascii="Calibri" w:hAnsi="Calibri" w:cs="Arial"/>
          <w:bCs/>
        </w:rPr>
        <w:t>je bilo manje mo</w:t>
      </w:r>
      <w:r>
        <w:rPr>
          <w:rFonts w:ascii="Calibri" w:hAnsi="Calibri" w:cs="Arial"/>
          <w:bCs/>
        </w:rPr>
        <w:t>bilizacija po EU projektima</w:t>
      </w:r>
    </w:p>
    <w:p w:rsidR="00C96F16" w:rsidRDefault="00C96F16" w:rsidP="006731D3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AOP – 185 povećan je u odnosu na prošlu godinu zbog troškova premija osiguranje učenika (prolazna stavka)</w:t>
      </w:r>
    </w:p>
    <w:p w:rsidR="001929EB" w:rsidRDefault="001929EB" w:rsidP="0033564D">
      <w:pPr>
        <w:jc w:val="both"/>
        <w:rPr>
          <w:rFonts w:ascii="Calibri" w:hAnsi="Calibri" w:cs="Arial"/>
          <w:bCs/>
        </w:rPr>
      </w:pPr>
    </w:p>
    <w:p w:rsidR="00FA23EA" w:rsidRDefault="001929EB" w:rsidP="0033564D">
      <w:pPr>
        <w:jc w:val="both"/>
        <w:rPr>
          <w:rFonts w:ascii="Calibri" w:hAnsi="Calibri" w:cs="Arial"/>
          <w:bCs/>
        </w:rPr>
      </w:pPr>
      <w:r w:rsidRPr="001929EB">
        <w:rPr>
          <w:rFonts w:ascii="Calibri" w:hAnsi="Calibri" w:cs="Arial"/>
          <w:b/>
          <w:bCs/>
        </w:rPr>
        <w:t>AOP-289</w:t>
      </w:r>
      <w:r>
        <w:rPr>
          <w:rFonts w:ascii="Calibri" w:hAnsi="Calibri" w:cs="Arial"/>
          <w:bCs/>
        </w:rPr>
        <w:t xml:space="preserve"> sastoji se od prihoda </w:t>
      </w:r>
      <w:r w:rsidR="00027A9A">
        <w:rPr>
          <w:rFonts w:ascii="Calibri" w:hAnsi="Calibri" w:cs="Arial"/>
          <w:bCs/>
        </w:rPr>
        <w:t>od prodaje stana i iznosi 1.052</w:t>
      </w:r>
    </w:p>
    <w:p w:rsidR="001929EB" w:rsidRDefault="001929EB" w:rsidP="0033564D">
      <w:pPr>
        <w:jc w:val="both"/>
        <w:rPr>
          <w:rFonts w:ascii="Calibri" w:hAnsi="Calibri" w:cs="Arial"/>
          <w:bCs/>
        </w:rPr>
      </w:pPr>
    </w:p>
    <w:p w:rsidR="001929EB" w:rsidRDefault="001929EB" w:rsidP="0033564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AOP -341 rashodi za nabavu nefinancijske imovine povećani su zbog ulaganja u </w:t>
      </w:r>
      <w:r w:rsidR="00027A9A">
        <w:rPr>
          <w:rFonts w:ascii="Calibri" w:hAnsi="Calibri" w:cs="Arial"/>
          <w:bCs/>
        </w:rPr>
        <w:t>novu i postojeću školu, te opremanja knjižnice 212.236 (AOP 355 ulaganja u građevinske objekte 150.825, AOP 361 uredska oprema i namještaj 52.220, AOP 365 nabava instrumenata i uređaja 2.880, te AOP 375 6.311)</w:t>
      </w:r>
    </w:p>
    <w:p w:rsidR="002051D6" w:rsidRPr="00895492" w:rsidRDefault="002051D6" w:rsidP="0033564D">
      <w:pPr>
        <w:jc w:val="both"/>
        <w:rPr>
          <w:rFonts w:ascii="Calibri" w:hAnsi="Calibri" w:cs="Arial"/>
          <w:bCs/>
        </w:rPr>
      </w:pPr>
    </w:p>
    <w:p w:rsidR="0033564D" w:rsidRPr="00356B17" w:rsidRDefault="0033564D" w:rsidP="0033564D">
      <w:pPr>
        <w:keepNext/>
        <w:jc w:val="both"/>
        <w:outlineLvl w:val="2"/>
        <w:rPr>
          <w:rFonts w:ascii="Calibri" w:hAnsi="Calibri" w:cs="Arial"/>
          <w:bCs/>
        </w:rPr>
      </w:pPr>
    </w:p>
    <w:p w:rsidR="00B64BCC" w:rsidRDefault="0033564D" w:rsidP="0033564D">
      <w:pPr>
        <w:pStyle w:val="Tijeloteksta3"/>
        <w:spacing w:before="240"/>
        <w:rPr>
          <w:rFonts w:ascii="Calibri" w:hAnsi="Calibri" w:cs="Arial"/>
          <w:sz w:val="24"/>
          <w:szCs w:val="24"/>
        </w:rPr>
      </w:pPr>
      <w:r w:rsidRPr="00356B17">
        <w:rPr>
          <w:rFonts w:ascii="Calibri" w:hAnsi="Calibri" w:cs="Arial"/>
          <w:sz w:val="24"/>
          <w:szCs w:val="24"/>
        </w:rPr>
        <w:t xml:space="preserve">- </w:t>
      </w:r>
      <w:r w:rsidRPr="00356B17">
        <w:rPr>
          <w:rFonts w:ascii="Calibri" w:hAnsi="Calibri" w:cs="Arial"/>
          <w:b/>
          <w:sz w:val="24"/>
          <w:szCs w:val="24"/>
        </w:rPr>
        <w:t>AOP 631, 633, 635</w:t>
      </w:r>
      <w:r w:rsidRPr="00356B17">
        <w:rPr>
          <w:rFonts w:ascii="Calibri" w:hAnsi="Calibri" w:cs="Arial"/>
          <w:sz w:val="24"/>
          <w:szCs w:val="24"/>
        </w:rPr>
        <w:t xml:space="preserve"> – Višak prihoda i primitaka koji je raspoloživ u sljedećem razdoblju iznosi </w:t>
      </w:r>
      <w:r w:rsidR="00D64176">
        <w:rPr>
          <w:rFonts w:ascii="Calibri" w:hAnsi="Calibri" w:cs="Arial"/>
          <w:sz w:val="24"/>
          <w:szCs w:val="24"/>
        </w:rPr>
        <w:t>724.483</w:t>
      </w:r>
      <w:r w:rsidRPr="00356B17">
        <w:rPr>
          <w:rFonts w:ascii="Calibri" w:hAnsi="Calibri" w:cs="Arial"/>
          <w:sz w:val="24"/>
          <w:szCs w:val="24"/>
        </w:rPr>
        <w:t xml:space="preserve"> kuna. </w:t>
      </w:r>
    </w:p>
    <w:p w:rsidR="00B64BCC" w:rsidRDefault="0033564D" w:rsidP="0033564D">
      <w:pPr>
        <w:pStyle w:val="Tijeloteksta3"/>
        <w:spacing w:before="240"/>
        <w:rPr>
          <w:rFonts w:ascii="Calibri" w:hAnsi="Calibri" w:cs="Arial"/>
          <w:sz w:val="24"/>
          <w:szCs w:val="24"/>
        </w:rPr>
      </w:pPr>
      <w:r w:rsidRPr="00356B17">
        <w:rPr>
          <w:rFonts w:ascii="Calibri" w:hAnsi="Calibri" w:cs="Arial"/>
          <w:sz w:val="24"/>
          <w:szCs w:val="24"/>
        </w:rPr>
        <w:t xml:space="preserve"> Ostvareni višak utrošiti će se </w:t>
      </w:r>
      <w:r w:rsidR="00541C72">
        <w:rPr>
          <w:rFonts w:ascii="Calibri" w:hAnsi="Calibri" w:cs="Arial"/>
          <w:sz w:val="24"/>
          <w:szCs w:val="24"/>
        </w:rPr>
        <w:t>u idućem obračunskom razdoblju, a odnosi se na</w:t>
      </w:r>
      <w:r w:rsidR="00B64BCC">
        <w:rPr>
          <w:rFonts w:ascii="Calibri" w:hAnsi="Calibri" w:cs="Arial"/>
          <w:sz w:val="24"/>
          <w:szCs w:val="24"/>
        </w:rPr>
        <w:t>:</w:t>
      </w:r>
    </w:p>
    <w:p w:rsidR="00B64BCC" w:rsidRDefault="00541C72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projekt „Zdravstvena pismenost“ </w:t>
      </w:r>
    </w:p>
    <w:p w:rsidR="009F191C" w:rsidRDefault="00541C72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uplate roditelja </w:t>
      </w:r>
    </w:p>
    <w:p w:rsidR="009F191C" w:rsidRDefault="00541C72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prihod od stručnog vijeća za hrvatski</w:t>
      </w:r>
      <w:r w:rsidR="00454076">
        <w:rPr>
          <w:rFonts w:ascii="Calibri" w:hAnsi="Calibri" w:cs="Arial"/>
          <w:sz w:val="24"/>
          <w:szCs w:val="24"/>
        </w:rPr>
        <w:t xml:space="preserve"> </w:t>
      </w:r>
    </w:p>
    <w:p w:rsidR="009F191C" w:rsidRDefault="00541C72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prihod od stručnog vijeća za stručnog suradnika </w:t>
      </w:r>
    </w:p>
    <w:p w:rsidR="0033564D" w:rsidRDefault="00541C72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projekt „Starost nije bauk“</w:t>
      </w:r>
      <w:r w:rsidR="00B64BCC">
        <w:rPr>
          <w:rFonts w:ascii="Calibri" w:hAnsi="Calibri" w:cs="Arial"/>
          <w:sz w:val="24"/>
          <w:szCs w:val="24"/>
        </w:rPr>
        <w:t xml:space="preserve"> </w:t>
      </w:r>
    </w:p>
    <w:p w:rsidR="009F191C" w:rsidRDefault="009F191C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projekt „Zajedno do zdravlja“</w:t>
      </w:r>
    </w:p>
    <w:p w:rsidR="00B64BCC" w:rsidRDefault="00B64BCC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</w:p>
    <w:p w:rsidR="00454076" w:rsidRPr="00356B17" w:rsidRDefault="00454076" w:rsidP="00B64BCC">
      <w:pPr>
        <w:pStyle w:val="Tijeloteksta3"/>
        <w:spacing w:after="0"/>
        <w:rPr>
          <w:rFonts w:ascii="Calibri" w:hAnsi="Calibri" w:cs="Arial"/>
          <w:sz w:val="24"/>
          <w:szCs w:val="24"/>
        </w:rPr>
      </w:pPr>
    </w:p>
    <w:p w:rsidR="0033564D" w:rsidRPr="00356B17" w:rsidRDefault="0033564D" w:rsidP="0033564D">
      <w:pPr>
        <w:pStyle w:val="Naslov3"/>
        <w:rPr>
          <w:rFonts w:ascii="Calibri" w:hAnsi="Calibri" w:cs="Arial"/>
          <w:u w:val="single"/>
        </w:rPr>
      </w:pPr>
      <w:r w:rsidRPr="00356B17">
        <w:rPr>
          <w:rFonts w:ascii="Calibri" w:hAnsi="Calibri" w:cs="Arial"/>
          <w:u w:val="single"/>
        </w:rPr>
        <w:lastRenderedPageBreak/>
        <w:t>Bilješke uz obrazac BIL</w:t>
      </w:r>
    </w:p>
    <w:p w:rsidR="0033564D" w:rsidRPr="00356B17" w:rsidRDefault="0033564D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  <w:r w:rsidRPr="00356B17">
        <w:rPr>
          <w:rFonts w:ascii="Calibri" w:hAnsi="Calibri" w:cs="Arial"/>
          <w:bCs/>
        </w:rPr>
        <w:t xml:space="preserve">- </w:t>
      </w:r>
      <w:r w:rsidRPr="00356B17">
        <w:rPr>
          <w:rFonts w:ascii="Calibri" w:hAnsi="Calibri" w:cs="Arial"/>
          <w:b/>
          <w:bCs/>
        </w:rPr>
        <w:t>AOP 064</w:t>
      </w:r>
      <w:r w:rsidRPr="00356B17">
        <w:rPr>
          <w:rFonts w:ascii="Calibri" w:hAnsi="Calibri" w:cs="Arial"/>
          <w:bCs/>
        </w:rPr>
        <w:t xml:space="preserve"> - Novac u banci </w:t>
      </w:r>
      <w:r w:rsidR="00792ACA">
        <w:rPr>
          <w:rFonts w:ascii="Calibri" w:hAnsi="Calibri" w:cs="Arial"/>
          <w:bCs/>
        </w:rPr>
        <w:t xml:space="preserve">povećan je u odnosu na </w:t>
      </w:r>
      <w:r w:rsidRPr="00356B17">
        <w:rPr>
          <w:rFonts w:ascii="Calibri" w:hAnsi="Calibri" w:cs="Arial"/>
          <w:bCs/>
        </w:rPr>
        <w:t xml:space="preserve">proteklo razdoblje jer su </w:t>
      </w:r>
      <w:r w:rsidR="00792ACA">
        <w:rPr>
          <w:rFonts w:ascii="Calibri" w:hAnsi="Calibri" w:cs="Arial"/>
          <w:bCs/>
        </w:rPr>
        <w:t>pristigla sredstva za novi projekt EU „Zajedno do zdravlja“</w:t>
      </w:r>
      <w:r w:rsidRPr="00356B17">
        <w:rPr>
          <w:rFonts w:ascii="Calibri" w:hAnsi="Calibri" w:cs="Arial"/>
          <w:bCs/>
        </w:rPr>
        <w:t xml:space="preserve"> </w:t>
      </w:r>
    </w:p>
    <w:p w:rsidR="0033564D" w:rsidRDefault="0033564D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  <w:r w:rsidRPr="00356B17">
        <w:rPr>
          <w:rFonts w:ascii="Calibri" w:hAnsi="Calibri" w:cs="Arial"/>
          <w:bCs/>
        </w:rPr>
        <w:t xml:space="preserve">- </w:t>
      </w:r>
      <w:r w:rsidRPr="00356B17">
        <w:rPr>
          <w:rFonts w:ascii="Calibri" w:hAnsi="Calibri" w:cs="Arial"/>
          <w:b/>
          <w:bCs/>
        </w:rPr>
        <w:t>AOP 233</w:t>
      </w:r>
      <w:r w:rsidRPr="00356B17">
        <w:rPr>
          <w:rFonts w:ascii="Calibri" w:hAnsi="Calibri" w:cs="Arial"/>
          <w:bCs/>
        </w:rPr>
        <w:t xml:space="preserve"> - Nakon konačnog obračuna prihoda i rashoda za 201</w:t>
      </w:r>
      <w:r w:rsidR="00792ACA">
        <w:rPr>
          <w:rFonts w:ascii="Calibri" w:hAnsi="Calibri" w:cs="Arial"/>
          <w:bCs/>
        </w:rPr>
        <w:t>9</w:t>
      </w:r>
      <w:r w:rsidRPr="00356B17">
        <w:rPr>
          <w:rFonts w:ascii="Calibri" w:hAnsi="Calibri" w:cs="Arial"/>
          <w:bCs/>
        </w:rPr>
        <w:t xml:space="preserve">. godinu utvrđen je višak prihoda u iznosu od </w:t>
      </w:r>
      <w:r w:rsidR="00792ACA">
        <w:rPr>
          <w:rFonts w:ascii="Calibri" w:hAnsi="Calibri" w:cs="Arial"/>
          <w:bCs/>
        </w:rPr>
        <w:t>724.483</w:t>
      </w:r>
    </w:p>
    <w:p w:rsidR="00595F94" w:rsidRPr="00356B17" w:rsidRDefault="00595F94" w:rsidP="00595F94">
      <w:pPr>
        <w:pStyle w:val="Naslov3"/>
        <w:spacing w:before="240"/>
        <w:rPr>
          <w:rFonts w:ascii="Calibri" w:hAnsi="Calibri" w:cs="Arial"/>
          <w:u w:val="single"/>
        </w:rPr>
      </w:pPr>
      <w:r w:rsidRPr="00356B17">
        <w:rPr>
          <w:rFonts w:ascii="Calibri" w:hAnsi="Calibri" w:cs="Arial"/>
          <w:u w:val="single"/>
        </w:rPr>
        <w:t>Bilješke uz obrazac RAS-funkcijski</w:t>
      </w:r>
    </w:p>
    <w:p w:rsidR="00595F94" w:rsidRPr="00356B17" w:rsidRDefault="00595F94" w:rsidP="00595F94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  <w:r w:rsidRPr="00356B17">
        <w:rPr>
          <w:rFonts w:ascii="Calibri" w:hAnsi="Calibri" w:cs="Arial"/>
          <w:bCs/>
        </w:rPr>
        <w:t xml:space="preserve">- </w:t>
      </w:r>
      <w:r w:rsidRPr="00356B17">
        <w:rPr>
          <w:rFonts w:ascii="Calibri" w:hAnsi="Calibri" w:cs="Arial"/>
          <w:b/>
          <w:bCs/>
        </w:rPr>
        <w:t>AOP 110</w:t>
      </w:r>
      <w:r w:rsidRPr="00356B17">
        <w:rPr>
          <w:rFonts w:ascii="Calibri" w:hAnsi="Calibri" w:cs="Arial"/>
          <w:bCs/>
        </w:rPr>
        <w:t xml:space="preserve"> - Ukupni rashodi ostvareni u 201</w:t>
      </w:r>
      <w:r w:rsidR="00311580">
        <w:rPr>
          <w:rFonts w:ascii="Calibri" w:hAnsi="Calibri" w:cs="Arial"/>
          <w:bCs/>
        </w:rPr>
        <w:t>9</w:t>
      </w:r>
      <w:r w:rsidRPr="00356B17">
        <w:rPr>
          <w:rFonts w:ascii="Calibri" w:hAnsi="Calibri" w:cs="Arial"/>
          <w:bCs/>
        </w:rPr>
        <w:t xml:space="preserve">. godini </w:t>
      </w:r>
      <w:r w:rsidR="00454076">
        <w:rPr>
          <w:rFonts w:ascii="Calibri" w:hAnsi="Calibri" w:cs="Arial"/>
          <w:bCs/>
        </w:rPr>
        <w:t xml:space="preserve">neznatno su </w:t>
      </w:r>
      <w:r w:rsidR="00311580">
        <w:rPr>
          <w:rFonts w:ascii="Calibri" w:hAnsi="Calibri" w:cs="Arial"/>
          <w:bCs/>
        </w:rPr>
        <w:t>smanjeni</w:t>
      </w:r>
      <w:r w:rsidRPr="00356B17">
        <w:rPr>
          <w:rFonts w:ascii="Calibri" w:hAnsi="Calibri" w:cs="Arial"/>
          <w:bCs/>
        </w:rPr>
        <w:t xml:space="preserve"> u odnosu na prethodnu godinu jer smo utrošili sredstva koja smo dobili od projekata.</w:t>
      </w:r>
    </w:p>
    <w:p w:rsidR="00595F94" w:rsidRPr="00356B17" w:rsidRDefault="00595F94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</w:p>
    <w:p w:rsidR="0033564D" w:rsidRPr="00356B17" w:rsidRDefault="0033564D" w:rsidP="0033564D">
      <w:pPr>
        <w:pStyle w:val="Naslov3"/>
        <w:spacing w:before="240"/>
        <w:rPr>
          <w:rFonts w:ascii="Calibri" w:hAnsi="Calibri" w:cs="Arial"/>
          <w:u w:val="single"/>
        </w:rPr>
      </w:pPr>
      <w:r w:rsidRPr="00356B17">
        <w:rPr>
          <w:rFonts w:ascii="Calibri" w:hAnsi="Calibri" w:cs="Arial"/>
          <w:u w:val="single"/>
        </w:rPr>
        <w:t>Bilješke uz obrazac P-VRIO</w:t>
      </w:r>
    </w:p>
    <w:p w:rsidR="0033564D" w:rsidRDefault="0033564D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  <w:r w:rsidRPr="00356B17">
        <w:rPr>
          <w:rFonts w:ascii="Calibri" w:hAnsi="Calibri" w:cs="Arial"/>
          <w:bCs/>
        </w:rPr>
        <w:t xml:space="preserve">- </w:t>
      </w:r>
      <w:r w:rsidRPr="00356B17">
        <w:rPr>
          <w:rFonts w:ascii="Calibri" w:hAnsi="Calibri" w:cs="Arial"/>
          <w:b/>
          <w:bCs/>
        </w:rPr>
        <w:t>AOP 001</w:t>
      </w:r>
      <w:r w:rsidRPr="00356B17">
        <w:rPr>
          <w:rFonts w:ascii="Calibri" w:hAnsi="Calibri" w:cs="Arial"/>
          <w:bCs/>
        </w:rPr>
        <w:t xml:space="preserve"> </w:t>
      </w:r>
      <w:r w:rsidR="00595F94">
        <w:rPr>
          <w:rFonts w:ascii="Calibri" w:hAnsi="Calibri" w:cs="Arial"/>
          <w:bCs/>
        </w:rPr>
        <w:t>–</w:t>
      </w:r>
      <w:r w:rsidRPr="00356B17">
        <w:rPr>
          <w:rFonts w:ascii="Calibri" w:hAnsi="Calibri" w:cs="Arial"/>
          <w:bCs/>
        </w:rPr>
        <w:t xml:space="preserve"> </w:t>
      </w:r>
      <w:r w:rsidR="00792ACA">
        <w:rPr>
          <w:rFonts w:ascii="Calibri" w:hAnsi="Calibri" w:cs="Arial"/>
          <w:bCs/>
        </w:rPr>
        <w:t>nema</w:t>
      </w:r>
      <w:r w:rsidR="00595F94">
        <w:rPr>
          <w:rFonts w:ascii="Calibri" w:hAnsi="Calibri" w:cs="Arial"/>
          <w:bCs/>
        </w:rPr>
        <w:t xml:space="preserve"> </w:t>
      </w:r>
      <w:r w:rsidR="00311580">
        <w:rPr>
          <w:rFonts w:ascii="Calibri" w:hAnsi="Calibri" w:cs="Arial"/>
          <w:bCs/>
        </w:rPr>
        <w:t>promjena u vrijednosti i obujmu imovine i obveza</w:t>
      </w:r>
    </w:p>
    <w:p w:rsidR="00454076" w:rsidRDefault="00454076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</w:p>
    <w:p w:rsidR="00595F94" w:rsidRPr="00356B17" w:rsidRDefault="00595F94" w:rsidP="00595F94">
      <w:pPr>
        <w:pStyle w:val="Naslov3"/>
        <w:numPr>
          <w:ilvl w:val="0"/>
          <w:numId w:val="0"/>
        </w:numPr>
        <w:spacing w:before="120"/>
        <w:rPr>
          <w:rFonts w:ascii="Calibri" w:hAnsi="Calibri" w:cs="Arial"/>
          <w:u w:val="single"/>
        </w:rPr>
      </w:pPr>
      <w:r w:rsidRPr="00356B17">
        <w:rPr>
          <w:rFonts w:ascii="Calibri" w:hAnsi="Calibri" w:cs="Arial"/>
          <w:u w:val="single"/>
        </w:rPr>
        <w:t>Bilješke uz obrazac OBVEZE</w:t>
      </w:r>
    </w:p>
    <w:p w:rsidR="00595F94" w:rsidRPr="006C0822" w:rsidRDefault="00595F94" w:rsidP="00595F94">
      <w:pPr>
        <w:numPr>
          <w:ilvl w:val="0"/>
          <w:numId w:val="1"/>
        </w:numPr>
        <w:rPr>
          <w:rFonts w:ascii="Calibri" w:hAnsi="Calibri"/>
          <w:b/>
          <w:bCs/>
          <w:sz w:val="32"/>
          <w:szCs w:val="32"/>
        </w:rPr>
      </w:pPr>
    </w:p>
    <w:tbl>
      <w:tblPr>
        <w:tblW w:w="93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55"/>
        <w:gridCol w:w="4685"/>
      </w:tblGrid>
      <w:tr w:rsidR="00595F94" w:rsidRPr="006C0822" w:rsidTr="00595F94">
        <w:trPr>
          <w:trHeight w:val="558"/>
        </w:trPr>
        <w:tc>
          <w:tcPr>
            <w:tcW w:w="4655" w:type="dxa"/>
            <w:shd w:val="clear" w:color="auto" w:fill="auto"/>
          </w:tcPr>
          <w:p w:rsidR="00595F94" w:rsidRPr="006C0822" w:rsidRDefault="00595F94" w:rsidP="0001169C">
            <w:pPr>
              <w:rPr>
                <w:rFonts w:ascii="Calibri" w:eastAsia="Calibri" w:hAnsi="Calibri" w:cs="Calibri"/>
                <w:b/>
                <w:bCs/>
              </w:rPr>
            </w:pPr>
            <w:r w:rsidRPr="006C08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Obveze škole na dan </w:t>
            </w:r>
            <w:r w:rsidRPr="006C0822">
              <w:rPr>
                <w:rFonts w:ascii="Calibri" w:hAnsi="Calibri" w:cs="Calibri"/>
                <w:b/>
                <w:sz w:val="28"/>
                <w:szCs w:val="28"/>
              </w:rPr>
              <w:t>31. 12. 201</w:t>
            </w:r>
            <w:r w:rsidR="0001169C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6C0822">
              <w:rPr>
                <w:rFonts w:ascii="Calibri" w:hAnsi="Calibri" w:cs="Calibri"/>
                <w:b/>
                <w:sz w:val="28"/>
                <w:szCs w:val="28"/>
              </w:rPr>
              <w:t>. godine</w:t>
            </w:r>
          </w:p>
        </w:tc>
        <w:tc>
          <w:tcPr>
            <w:tcW w:w="4685" w:type="dxa"/>
            <w:shd w:val="clear" w:color="auto" w:fill="auto"/>
          </w:tcPr>
          <w:p w:rsidR="00595F94" w:rsidRDefault="00595F94" w:rsidP="00AB0429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:rsidR="00595F94" w:rsidRPr="006C0822" w:rsidRDefault="00311580" w:rsidP="00AB0429">
            <w:pPr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285.125</w:t>
            </w:r>
            <w:r w:rsidR="00595F94">
              <w:rPr>
                <w:rFonts w:ascii="Calibri" w:eastAsia="Calibri" w:hAnsi="Calibri" w:cs="Calibri"/>
                <w:b/>
                <w:bCs/>
              </w:rPr>
              <w:t xml:space="preserve"> kuna</w:t>
            </w:r>
            <w:r w:rsidR="00595F94" w:rsidRPr="006C0822">
              <w:rPr>
                <w:rFonts w:ascii="Calibri" w:eastAsia="Calibri" w:hAnsi="Calibri" w:cs="Calibri"/>
                <w:b/>
                <w:bCs/>
              </w:rPr>
              <w:t xml:space="preserve">                                      </w:t>
            </w:r>
          </w:p>
        </w:tc>
      </w:tr>
      <w:tr w:rsidR="00595F94" w:rsidRPr="00377DD7" w:rsidTr="00595F94">
        <w:trPr>
          <w:trHeight w:val="905"/>
        </w:trPr>
        <w:tc>
          <w:tcPr>
            <w:tcW w:w="4655" w:type="dxa"/>
            <w:shd w:val="clear" w:color="auto" w:fill="auto"/>
          </w:tcPr>
          <w:p w:rsidR="00595F94" w:rsidRPr="00377DD7" w:rsidRDefault="0001169C" w:rsidP="00AB042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Obveze za zaposlene</w:t>
            </w:r>
          </w:p>
          <w:p w:rsidR="00595F94" w:rsidRPr="00377DD7" w:rsidRDefault="00595F94" w:rsidP="0001169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685" w:type="dxa"/>
            <w:shd w:val="clear" w:color="auto" w:fill="auto"/>
          </w:tcPr>
          <w:p w:rsidR="00595F94" w:rsidRPr="00377DD7" w:rsidRDefault="0001169C" w:rsidP="00AB0429">
            <w:pPr>
              <w:tabs>
                <w:tab w:val="left" w:pos="225"/>
                <w:tab w:val="right" w:pos="4045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180.277</w:t>
            </w:r>
            <w:r w:rsidR="00595F94" w:rsidRPr="00377DD7">
              <w:rPr>
                <w:rFonts w:ascii="Calibri" w:eastAsia="Calibri" w:hAnsi="Calibri" w:cs="Calibri"/>
                <w:bCs/>
              </w:rPr>
              <w:t xml:space="preserve"> kuna</w:t>
            </w:r>
          </w:p>
          <w:p w:rsidR="00595F94" w:rsidRPr="00377DD7" w:rsidRDefault="00595F94" w:rsidP="00AB0429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595F94" w:rsidRPr="006C0822" w:rsidTr="00595F94">
        <w:trPr>
          <w:trHeight w:val="732"/>
        </w:trPr>
        <w:tc>
          <w:tcPr>
            <w:tcW w:w="4655" w:type="dxa"/>
            <w:shd w:val="clear" w:color="auto" w:fill="auto"/>
          </w:tcPr>
          <w:p w:rsidR="00595F94" w:rsidRPr="006C0822" w:rsidRDefault="00595F94" w:rsidP="0001169C">
            <w:pPr>
              <w:rPr>
                <w:rFonts w:ascii="Calibri" w:hAnsi="Calibri" w:cs="Calibri"/>
              </w:rPr>
            </w:pPr>
            <w:r w:rsidRPr="006C0822">
              <w:rPr>
                <w:rFonts w:ascii="Calibri" w:hAnsi="Calibri" w:cs="Calibri"/>
              </w:rPr>
              <w:t xml:space="preserve">obveze za </w:t>
            </w:r>
            <w:r w:rsidR="0001169C">
              <w:rPr>
                <w:rFonts w:ascii="Calibri" w:hAnsi="Calibri" w:cs="Calibri"/>
              </w:rPr>
              <w:t xml:space="preserve">materijalne </w:t>
            </w:r>
            <w:r w:rsidRPr="006C0822">
              <w:rPr>
                <w:rFonts w:ascii="Calibri" w:hAnsi="Calibri" w:cs="Calibri"/>
              </w:rPr>
              <w:t xml:space="preserve">rashode </w:t>
            </w:r>
          </w:p>
        </w:tc>
        <w:tc>
          <w:tcPr>
            <w:tcW w:w="4685" w:type="dxa"/>
            <w:shd w:val="clear" w:color="auto" w:fill="auto"/>
          </w:tcPr>
          <w:p w:rsidR="00595F94" w:rsidRPr="006C0822" w:rsidRDefault="0001169C" w:rsidP="00AB042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54.043 kuna</w:t>
            </w:r>
          </w:p>
          <w:p w:rsidR="00595F94" w:rsidRPr="006C0822" w:rsidRDefault="00595F94" w:rsidP="0001169C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</w:p>
        </w:tc>
      </w:tr>
      <w:tr w:rsidR="00595F94" w:rsidRPr="006C0822" w:rsidTr="00595F94">
        <w:trPr>
          <w:trHeight w:val="1106"/>
        </w:trPr>
        <w:tc>
          <w:tcPr>
            <w:tcW w:w="4655" w:type="dxa"/>
            <w:shd w:val="clear" w:color="auto" w:fill="auto"/>
          </w:tcPr>
          <w:p w:rsidR="0001169C" w:rsidRPr="006C0822" w:rsidRDefault="00595F94" w:rsidP="0001169C">
            <w:pPr>
              <w:rPr>
                <w:rFonts w:ascii="Calibri" w:eastAsia="Calibri" w:hAnsi="Calibri" w:cs="Calibri"/>
                <w:b/>
              </w:rPr>
            </w:pPr>
            <w:r w:rsidRPr="006C0822">
              <w:rPr>
                <w:rFonts w:ascii="Calibri" w:hAnsi="Calibri" w:cs="Calibri"/>
                <w:b/>
              </w:rPr>
              <w:t>ostale  obveze  škole</w:t>
            </w:r>
            <w:r w:rsidRPr="006C0822">
              <w:rPr>
                <w:rFonts w:ascii="Calibri" w:hAnsi="Calibri" w:cs="Calibri"/>
              </w:rPr>
              <w:t xml:space="preserve"> </w:t>
            </w:r>
          </w:p>
          <w:p w:rsidR="00595F94" w:rsidRPr="0001169C" w:rsidRDefault="0001169C" w:rsidP="00311580">
            <w:pPr>
              <w:rPr>
                <w:rFonts w:ascii="Calibri" w:eastAsia="Calibri" w:hAnsi="Calibri" w:cs="Calibri"/>
              </w:rPr>
            </w:pPr>
            <w:r w:rsidRPr="0001169C">
              <w:rPr>
                <w:rFonts w:ascii="Calibri" w:eastAsia="Calibri" w:hAnsi="Calibri" w:cs="Calibri"/>
              </w:rPr>
              <w:t>od čega 1.626,64 uplata u proračun radi prodaje stana 31.12.19. – odbijen nalog zbog greške u IBAN-u</w:t>
            </w:r>
          </w:p>
        </w:tc>
        <w:tc>
          <w:tcPr>
            <w:tcW w:w="4685" w:type="dxa"/>
            <w:shd w:val="clear" w:color="auto" w:fill="auto"/>
          </w:tcPr>
          <w:p w:rsidR="00595F94" w:rsidRPr="006C0822" w:rsidRDefault="00595F94" w:rsidP="00AB0429">
            <w:pPr>
              <w:jc w:val="center"/>
              <w:rPr>
                <w:rFonts w:ascii="Calibri" w:hAnsi="Calibri" w:cs="Calibri"/>
              </w:rPr>
            </w:pPr>
            <w:r w:rsidRPr="006C0822">
              <w:rPr>
                <w:rFonts w:ascii="Calibri" w:eastAsia="Calibri" w:hAnsi="Calibri" w:cs="Calibri"/>
                <w:b/>
              </w:rPr>
              <w:t xml:space="preserve">            </w:t>
            </w:r>
            <w:r w:rsidR="0001169C">
              <w:rPr>
                <w:rFonts w:ascii="Calibri" w:eastAsia="Calibri" w:hAnsi="Calibri" w:cs="Calibri"/>
                <w:b/>
              </w:rPr>
              <w:t xml:space="preserve">                                               50.805 kuna</w:t>
            </w:r>
            <w:r w:rsidRPr="006C0822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</w:p>
          <w:p w:rsidR="00595F94" w:rsidRPr="006C0822" w:rsidRDefault="00595F94" w:rsidP="00AB0429">
            <w:pPr>
              <w:jc w:val="center"/>
              <w:rPr>
                <w:rFonts w:ascii="Calibri" w:hAnsi="Calibri" w:cs="Calibri"/>
              </w:rPr>
            </w:pPr>
          </w:p>
          <w:p w:rsidR="00595F94" w:rsidRPr="006C0822" w:rsidRDefault="00595F94" w:rsidP="00AB0429">
            <w:pPr>
              <w:jc w:val="right"/>
              <w:rPr>
                <w:rFonts w:ascii="Calibri" w:hAnsi="Calibri"/>
              </w:rPr>
            </w:pPr>
          </w:p>
        </w:tc>
      </w:tr>
      <w:tr w:rsidR="002B346A" w:rsidRPr="006C0822" w:rsidTr="00595F94">
        <w:trPr>
          <w:trHeight w:val="1106"/>
        </w:trPr>
        <w:tc>
          <w:tcPr>
            <w:tcW w:w="4655" w:type="dxa"/>
            <w:shd w:val="clear" w:color="auto" w:fill="auto"/>
          </w:tcPr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Default="002B346A" w:rsidP="00AB0429">
            <w:pPr>
              <w:rPr>
                <w:rFonts w:ascii="Calibri" w:hAnsi="Calibri" w:cs="Calibri"/>
                <w:b/>
              </w:rPr>
            </w:pPr>
          </w:p>
          <w:p w:rsidR="002B346A" w:rsidRPr="006C0822" w:rsidRDefault="002B346A" w:rsidP="00AB04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85" w:type="dxa"/>
            <w:shd w:val="clear" w:color="auto" w:fill="auto"/>
          </w:tcPr>
          <w:p w:rsidR="002B346A" w:rsidRPr="006C0822" w:rsidRDefault="002B346A" w:rsidP="00AB042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B346A" w:rsidRPr="002B346A" w:rsidRDefault="002B346A" w:rsidP="002B346A">
      <w:pPr>
        <w:pStyle w:val="Naslov3"/>
        <w:numPr>
          <w:ilvl w:val="0"/>
          <w:numId w:val="0"/>
        </w:numPr>
        <w:spacing w:before="240"/>
        <w:jc w:val="left"/>
        <w:rPr>
          <w:rFonts w:ascii="Calibri" w:hAnsi="Calibri" w:cs="Arial"/>
          <w:u w:val="single"/>
        </w:rPr>
      </w:pPr>
    </w:p>
    <w:p w:rsidR="0033564D" w:rsidRPr="002B346A" w:rsidRDefault="0033564D" w:rsidP="002B346A">
      <w:pPr>
        <w:pStyle w:val="Naslov3"/>
        <w:spacing w:before="240"/>
        <w:rPr>
          <w:rFonts w:ascii="Calibri" w:hAnsi="Calibri" w:cs="Arial"/>
          <w:u w:val="single"/>
        </w:rPr>
      </w:pPr>
      <w:r w:rsidRPr="002B346A">
        <w:rPr>
          <w:rFonts w:ascii="Calibri" w:hAnsi="Calibri" w:cs="Arial"/>
          <w:u w:val="single"/>
        </w:rPr>
        <w:t>Obvezne bilješke uz bilancu</w:t>
      </w:r>
    </w:p>
    <w:p w:rsidR="00975786" w:rsidRDefault="00311580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- U 2019</w:t>
      </w:r>
      <w:r w:rsidR="0033564D" w:rsidRPr="00356B17">
        <w:rPr>
          <w:rFonts w:ascii="Calibri" w:hAnsi="Calibri" w:cs="Arial"/>
          <w:bCs/>
        </w:rPr>
        <w:t>. godini nismo imali poslovnih događaja vezano za ugovorne obveze i sl. koji uz ispunjenje određenih uvjeta mogu postati obaveza ili imovina</w:t>
      </w:r>
      <w:r w:rsidR="00975786">
        <w:rPr>
          <w:rFonts w:ascii="Calibri" w:hAnsi="Calibri" w:cs="Arial"/>
          <w:bCs/>
        </w:rPr>
        <w:t>.</w:t>
      </w: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628"/>
        <w:gridCol w:w="1403"/>
        <w:gridCol w:w="1579"/>
        <w:gridCol w:w="1145"/>
        <w:gridCol w:w="1043"/>
        <w:gridCol w:w="1181"/>
        <w:gridCol w:w="1045"/>
        <w:gridCol w:w="1223"/>
      </w:tblGrid>
      <w:tr w:rsidR="00895492" w:rsidRPr="00DB4865" w:rsidTr="00AB0429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Red.</w:t>
            </w: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br/>
              <w:t>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492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Datum izdavanja/</w:t>
            </w:r>
          </w:p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Primanja jamstva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Instrument osiguranja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492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Primatelj/</w:t>
            </w:r>
          </w:p>
          <w:p w:rsidR="00895492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Davatelj</w:t>
            </w:r>
          </w:p>
          <w:p w:rsidR="00895492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jamstva</w:t>
            </w:r>
          </w:p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Rok važenja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Napomena</w:t>
            </w:r>
          </w:p>
        </w:tc>
      </w:tr>
      <w:tr w:rsidR="00895492" w:rsidRPr="00DB4865" w:rsidTr="002B346A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7=4+5-6</w:t>
            </w:r>
          </w:p>
        </w:tc>
      </w:tr>
      <w:tr w:rsidR="00895492" w:rsidRPr="00DB4865" w:rsidTr="002B346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92" w:rsidRPr="00DB4865" w:rsidRDefault="002B346A" w:rsidP="002B346A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 xml:space="preserve">  </w:t>
            </w:r>
            <w:r w:rsidR="00895492"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92" w:rsidRPr="00DB4865" w:rsidRDefault="00895492" w:rsidP="00AB042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  <w:p w:rsidR="00895492" w:rsidRPr="00DB4865" w:rsidRDefault="00895492" w:rsidP="00AB042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92" w:rsidRPr="00DB4865" w:rsidRDefault="00895492" w:rsidP="00AB042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</w:tr>
    </w:tbl>
    <w:p w:rsidR="0033564D" w:rsidRDefault="0033564D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</w:p>
    <w:tbl>
      <w:tblPr>
        <w:tblW w:w="10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8"/>
        <w:gridCol w:w="1231"/>
        <w:gridCol w:w="616"/>
        <w:gridCol w:w="616"/>
        <w:gridCol w:w="1309"/>
        <w:gridCol w:w="1138"/>
        <w:gridCol w:w="1134"/>
        <w:gridCol w:w="1559"/>
        <w:gridCol w:w="992"/>
        <w:gridCol w:w="1375"/>
      </w:tblGrid>
      <w:tr w:rsidR="00895492" w:rsidRPr="00DB4865" w:rsidTr="00234C89">
        <w:trPr>
          <w:trHeight w:val="40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92" w:rsidRPr="00DB4865" w:rsidRDefault="00895492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92" w:rsidRPr="00DB4865" w:rsidRDefault="00895492" w:rsidP="00AB0429">
            <w:pPr>
              <w:suppressAutoHyphens w:val="0"/>
              <w:rPr>
                <w:rFonts w:ascii="Calibri" w:hAnsi="Calibri" w:cs="Arial"/>
                <w:b/>
                <w:bCs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lang w:eastAsia="hr-HR"/>
              </w:rPr>
              <w:t>Tablica 2: Popis sudskih sporova</w:t>
            </w:r>
          </w:p>
        </w:tc>
      </w:tr>
      <w:tr w:rsidR="00DB4865" w:rsidRPr="00DB4865" w:rsidTr="00234C89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65" w:rsidRPr="00DB4865" w:rsidRDefault="00DB4865" w:rsidP="00DB486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</w:p>
        </w:tc>
      </w:tr>
      <w:tr w:rsidR="00DB4865" w:rsidRPr="00DB4865" w:rsidTr="00234C89">
        <w:trPr>
          <w:trHeight w:val="9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Red.</w:t>
            </w: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br/>
              <w:t>br.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Tuženik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Tužitelj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Sažeti opis prirode spora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Iznos glavnice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Procjena financijskog učinka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Procijenjeno vrijeme odljeva ili priljeva sredstava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Početak sudskog spora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Napomena</w:t>
            </w:r>
          </w:p>
        </w:tc>
      </w:tr>
      <w:tr w:rsidR="00DB4865" w:rsidRPr="00DB4865" w:rsidTr="00234C89">
        <w:trPr>
          <w:trHeight w:val="1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CFE" w:rsidRDefault="00B86CFE" w:rsidP="00B86CFE">
            <w:pPr>
              <w:suppressAutoHyphens w:val="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</w:p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865" w:rsidRPr="00DB4865" w:rsidRDefault="00DB486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eastAsia="hr-HR"/>
              </w:rPr>
              <w:t>7=4+5-6</w:t>
            </w:r>
          </w:p>
        </w:tc>
      </w:tr>
      <w:tr w:rsidR="004956A5" w:rsidRPr="00DB4865" w:rsidTr="00234C8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A5" w:rsidRPr="00DB4865" w:rsidRDefault="004956A5" w:rsidP="00F0771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A5" w:rsidRPr="00DB4865" w:rsidRDefault="004956A5" w:rsidP="00F0771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Medicinska škola Pula</w:t>
            </w: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6A5" w:rsidRPr="00DB4865" w:rsidRDefault="004956A5" w:rsidP="00F0771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Gordana Ćoso</w:t>
            </w: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  <w:p w:rsidR="004956A5" w:rsidRPr="00DB4865" w:rsidRDefault="004956A5" w:rsidP="00F07711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A5" w:rsidRPr="00DB4865" w:rsidRDefault="004956A5" w:rsidP="00F07711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Tužba zbog navodno nezakonitog otkaza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Neprocjenjivo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Posl. Br. PR - 382/18 OSP</w:t>
            </w:r>
          </w:p>
        </w:tc>
      </w:tr>
      <w:tr w:rsidR="004956A5" w:rsidRPr="00DB4865" w:rsidTr="00234C8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A5" w:rsidRPr="00DB4865" w:rsidRDefault="004956A5" w:rsidP="00F0771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A5" w:rsidRPr="00DB4865" w:rsidRDefault="004956A5" w:rsidP="00F0771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Medicinska škola Pula</w:t>
            </w: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6A5" w:rsidRPr="00DB4865" w:rsidRDefault="004956A5" w:rsidP="00F0771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Miljenko Puškarić</w:t>
            </w:r>
          </w:p>
          <w:p w:rsidR="004956A5" w:rsidRPr="00DB4865" w:rsidRDefault="004956A5" w:rsidP="00F07711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A5" w:rsidRPr="00DB4865" w:rsidRDefault="004956A5" w:rsidP="00F07711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Tužba zbog navodno nezakonitog otkaza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Neprocjenjivo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Posl. Br. PR - 368/18 OSP; Posl. Br. PR - 381/18 OSP</w:t>
            </w:r>
          </w:p>
        </w:tc>
      </w:tr>
      <w:tr w:rsidR="004956A5" w:rsidRPr="00DB4865" w:rsidTr="00234C89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A5" w:rsidRPr="00DB4865" w:rsidRDefault="004956A5" w:rsidP="00DB48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A5" w:rsidRPr="00DB4865" w:rsidRDefault="004956A5" w:rsidP="00DB4865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Alga travel agency d.o.o.</w:t>
            </w: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A5" w:rsidRPr="00DB4865" w:rsidRDefault="004956A5" w:rsidP="00F0771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Medicinska škola Pula</w:t>
            </w:r>
            <w:r w:rsidRPr="00DB4865">
              <w:rPr>
                <w:rFonts w:ascii="Calibri" w:hAnsi="Calibri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A5" w:rsidRPr="00DB4865" w:rsidRDefault="004956A5" w:rsidP="00B86CF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sz w:val="22"/>
                <w:szCs w:val="22"/>
                <w:lang w:eastAsia="hr-HR"/>
              </w:rPr>
              <w:t>Neisplata dnevnica za nastavnike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15.574,20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6A5" w:rsidRDefault="004956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Posl. Br. POVRV - 2103/19</w:t>
            </w:r>
          </w:p>
        </w:tc>
      </w:tr>
    </w:tbl>
    <w:p w:rsidR="0033564D" w:rsidRPr="00356B17" w:rsidRDefault="0033564D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</w:p>
    <w:p w:rsidR="0033564D" w:rsidRPr="00356B17" w:rsidRDefault="0033564D" w:rsidP="0033564D">
      <w:pPr>
        <w:keepNext/>
        <w:spacing w:before="240"/>
        <w:jc w:val="both"/>
        <w:outlineLvl w:val="2"/>
        <w:rPr>
          <w:rFonts w:ascii="Calibri" w:hAnsi="Calibri" w:cs="Arial"/>
          <w:bCs/>
        </w:rPr>
      </w:pPr>
    </w:p>
    <w:p w:rsidR="0033564D" w:rsidRPr="00356B17" w:rsidRDefault="00BF483E" w:rsidP="0033564D">
      <w:pPr>
        <w:keepNext/>
        <w:jc w:val="both"/>
        <w:outlineLvl w:val="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       </w:t>
      </w:r>
      <w:r w:rsidR="00234C89">
        <w:rPr>
          <w:rFonts w:ascii="Calibri" w:hAnsi="Calibri" w:cs="Arial"/>
          <w:bCs/>
        </w:rPr>
        <w:t xml:space="preserve">                                      </w:t>
      </w:r>
      <w:r w:rsidR="0033564D" w:rsidRPr="00356B17">
        <w:rPr>
          <w:rFonts w:ascii="Calibri" w:hAnsi="Calibri" w:cs="Arial"/>
          <w:bCs/>
        </w:rPr>
        <w:t>Odgovorna osoba (potpis)</w:t>
      </w:r>
    </w:p>
    <w:p w:rsidR="0033564D" w:rsidRDefault="0033564D" w:rsidP="0033564D">
      <w:pPr>
        <w:keepNext/>
        <w:jc w:val="both"/>
        <w:outlineLvl w:val="2"/>
        <w:rPr>
          <w:rFonts w:ascii="Calibri" w:hAnsi="Calibri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0D54ED" w:rsidRPr="00324724" w:rsidTr="00595F94">
        <w:tc>
          <w:tcPr>
            <w:tcW w:w="4523" w:type="dxa"/>
            <w:tcBorders>
              <w:bottom w:val="single" w:sz="4" w:space="0" w:color="auto"/>
            </w:tcBorders>
          </w:tcPr>
          <w:p w:rsidR="000D54ED" w:rsidRPr="00324724" w:rsidRDefault="000D54ED" w:rsidP="00324724">
            <w:pPr>
              <w:keepNext/>
              <w:jc w:val="both"/>
              <w:outlineLvl w:val="2"/>
              <w:rPr>
                <w:rFonts w:ascii="Calibri" w:hAnsi="Calibri" w:cs="Arial"/>
                <w:bCs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0D54ED" w:rsidRPr="00324724" w:rsidRDefault="000D54ED" w:rsidP="00324724">
            <w:pPr>
              <w:keepNext/>
              <w:jc w:val="both"/>
              <w:outlineLvl w:val="2"/>
              <w:rPr>
                <w:rFonts w:ascii="Calibri" w:hAnsi="Calibri" w:cs="Arial"/>
                <w:bCs/>
              </w:rPr>
            </w:pPr>
          </w:p>
        </w:tc>
      </w:tr>
      <w:tr w:rsidR="000D54ED" w:rsidRPr="00324724" w:rsidTr="00BF483E"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D54ED" w:rsidRPr="00324724" w:rsidRDefault="000D54ED" w:rsidP="00324724">
            <w:pPr>
              <w:keepNext/>
              <w:outlineLvl w:val="2"/>
              <w:rPr>
                <w:rFonts w:ascii="Calibri" w:hAnsi="Calibri" w:cs="Arial"/>
                <w:bCs/>
              </w:rPr>
            </w:pPr>
            <w:r w:rsidRPr="00324724">
              <w:rPr>
                <w:rFonts w:ascii="Calibri" w:hAnsi="Calibri" w:cs="Arial"/>
                <w:bCs/>
              </w:rPr>
              <w:t xml:space="preserve">Osoba za kontaktiranje: </w:t>
            </w:r>
          </w:p>
          <w:p w:rsidR="000D54ED" w:rsidRPr="00324724" w:rsidRDefault="000D54ED" w:rsidP="00324724">
            <w:pPr>
              <w:keepNext/>
              <w:outlineLvl w:val="2"/>
              <w:rPr>
                <w:rFonts w:ascii="Calibri" w:hAnsi="Calibri" w:cs="Arial"/>
                <w:bCs/>
              </w:rPr>
            </w:pPr>
            <w:r w:rsidRPr="00324724">
              <w:rPr>
                <w:rFonts w:ascii="Calibri" w:hAnsi="Calibri" w:cs="Arial"/>
                <w:bCs/>
              </w:rPr>
              <w:t>Ana Nefat-Samaržija, dipl.oec.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0D54ED" w:rsidRPr="00324724" w:rsidRDefault="00BF483E" w:rsidP="00324724">
            <w:pPr>
              <w:keepNext/>
              <w:jc w:val="both"/>
              <w:outlineLvl w:val="2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                      </w:t>
            </w:r>
            <w:r w:rsidR="000D54ED" w:rsidRPr="00324724">
              <w:rPr>
                <w:rFonts w:ascii="Calibri" w:hAnsi="Calibri" w:cs="Arial"/>
                <w:bCs/>
              </w:rPr>
              <w:t xml:space="preserve">Odgovorna osoba: </w:t>
            </w:r>
          </w:p>
          <w:p w:rsidR="000D54ED" w:rsidRPr="00324724" w:rsidRDefault="00BF483E" w:rsidP="00324724">
            <w:pPr>
              <w:keepNext/>
              <w:jc w:val="both"/>
              <w:outlineLvl w:val="2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               </w:t>
            </w:r>
            <w:r w:rsidR="00311580">
              <w:rPr>
                <w:rFonts w:ascii="Calibri" w:hAnsi="Calibri" w:cs="Arial"/>
                <w:bCs/>
              </w:rPr>
              <w:t xml:space="preserve">       Ivan Žagar, prof.</w:t>
            </w:r>
          </w:p>
          <w:p w:rsidR="000D54ED" w:rsidRPr="00324724" w:rsidRDefault="000D54ED" w:rsidP="00324724">
            <w:pPr>
              <w:keepNext/>
              <w:jc w:val="both"/>
              <w:outlineLvl w:val="2"/>
              <w:rPr>
                <w:rFonts w:ascii="Calibri" w:hAnsi="Calibri" w:cs="Arial"/>
                <w:bCs/>
              </w:rPr>
            </w:pPr>
          </w:p>
        </w:tc>
      </w:tr>
      <w:tr w:rsidR="00BF483E" w:rsidRPr="00324724" w:rsidTr="00595F94">
        <w:tc>
          <w:tcPr>
            <w:tcW w:w="4523" w:type="dxa"/>
            <w:tcBorders>
              <w:top w:val="single" w:sz="4" w:space="0" w:color="auto"/>
            </w:tcBorders>
          </w:tcPr>
          <w:p w:rsidR="00BF483E" w:rsidRPr="00324724" w:rsidRDefault="00BF483E" w:rsidP="00324724">
            <w:pPr>
              <w:keepNext/>
              <w:outlineLvl w:val="2"/>
              <w:rPr>
                <w:rFonts w:ascii="Calibri" w:hAnsi="Calibri" w:cs="Arial"/>
                <w:bCs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BF483E" w:rsidRPr="00324724" w:rsidRDefault="00BF483E" w:rsidP="00324724">
            <w:pPr>
              <w:keepNext/>
              <w:jc w:val="both"/>
              <w:outlineLvl w:val="2"/>
              <w:rPr>
                <w:rFonts w:ascii="Calibri" w:hAnsi="Calibri" w:cs="Arial"/>
                <w:bCs/>
              </w:rPr>
            </w:pPr>
          </w:p>
        </w:tc>
      </w:tr>
    </w:tbl>
    <w:p w:rsidR="000D54ED" w:rsidRPr="00356B17" w:rsidRDefault="000D54ED" w:rsidP="0033564D">
      <w:pPr>
        <w:keepNext/>
        <w:jc w:val="both"/>
        <w:outlineLvl w:val="2"/>
        <w:rPr>
          <w:rFonts w:ascii="Calibri" w:hAnsi="Calibri" w:cs="Arial"/>
          <w:bCs/>
        </w:rPr>
      </w:pPr>
    </w:p>
    <w:p w:rsidR="0033564D" w:rsidRPr="00356B17" w:rsidRDefault="0033564D" w:rsidP="0033564D">
      <w:pPr>
        <w:keepNext/>
        <w:jc w:val="both"/>
        <w:outlineLvl w:val="2"/>
        <w:rPr>
          <w:rFonts w:ascii="Calibri" w:hAnsi="Calibri" w:cs="Arial"/>
          <w:bCs/>
        </w:rPr>
      </w:pPr>
      <w:r w:rsidRPr="00356B17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  <w:r w:rsidR="00975786">
        <w:rPr>
          <w:rFonts w:ascii="Calibri" w:hAnsi="Calibri" w:cs="Arial"/>
          <w:bCs/>
        </w:rPr>
        <w:tab/>
      </w:r>
    </w:p>
    <w:p w:rsidR="0033564D" w:rsidRPr="00356B17" w:rsidRDefault="000D54ED" w:rsidP="0033564D">
      <w:pPr>
        <w:keepNext/>
        <w:jc w:val="both"/>
        <w:outlineLvl w:val="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Telefon za kontakt: 052/394-707</w:t>
      </w:r>
    </w:p>
    <w:p w:rsidR="0033564D" w:rsidRPr="00356B17" w:rsidRDefault="0033564D" w:rsidP="0033564D">
      <w:pPr>
        <w:keepNext/>
        <w:jc w:val="both"/>
        <w:outlineLvl w:val="2"/>
        <w:rPr>
          <w:rFonts w:ascii="Calibri" w:hAnsi="Calibri" w:cs="Arial"/>
          <w:bCs/>
        </w:rPr>
      </w:pPr>
    </w:p>
    <w:p w:rsidR="004B160D" w:rsidRPr="00356B17" w:rsidRDefault="004B160D">
      <w:pPr>
        <w:rPr>
          <w:rFonts w:ascii="Calibri" w:hAnsi="Calibri" w:cs="Calibri"/>
          <w:b/>
          <w:bCs/>
        </w:rPr>
      </w:pPr>
    </w:p>
    <w:sectPr w:rsidR="004B160D" w:rsidRPr="00356B17" w:rsidSect="00B86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426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F7" w:rsidRDefault="00C54DF7">
      <w:r>
        <w:separator/>
      </w:r>
    </w:p>
  </w:endnote>
  <w:endnote w:type="continuationSeparator" w:id="0">
    <w:p w:rsidR="00C54DF7" w:rsidRDefault="00C5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B7" w:rsidRDefault="00C360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A0" w:rsidRDefault="00F069A0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234C89">
      <w:rPr>
        <w:noProof/>
      </w:rPr>
      <w:t>4</w:t>
    </w:r>
    <w:r>
      <w:fldChar w:fldCharType="end"/>
    </w:r>
  </w:p>
  <w:p w:rsidR="00F069A0" w:rsidRDefault="00F069A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B7" w:rsidRDefault="00C360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F7" w:rsidRDefault="00C54DF7">
      <w:r>
        <w:separator/>
      </w:r>
    </w:p>
  </w:footnote>
  <w:footnote w:type="continuationSeparator" w:id="0">
    <w:p w:rsidR="00C54DF7" w:rsidRDefault="00C5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B7" w:rsidRDefault="00C360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B7" w:rsidRDefault="00C360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B7" w:rsidRDefault="00C360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24FFF"/>
    <w:multiLevelType w:val="hybridMultilevel"/>
    <w:tmpl w:val="077450D6"/>
    <w:lvl w:ilvl="0" w:tplc="F0CC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272E0"/>
    <w:multiLevelType w:val="hybridMultilevel"/>
    <w:tmpl w:val="077450D6"/>
    <w:lvl w:ilvl="0" w:tplc="F0CC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A7BF8"/>
    <w:multiLevelType w:val="hybridMultilevel"/>
    <w:tmpl w:val="2312B3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3EE0"/>
    <w:multiLevelType w:val="hybridMultilevel"/>
    <w:tmpl w:val="FC4EC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79AE"/>
    <w:multiLevelType w:val="hybridMultilevel"/>
    <w:tmpl w:val="FF482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250D"/>
    <w:multiLevelType w:val="hybridMultilevel"/>
    <w:tmpl w:val="28B038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940946"/>
    <w:multiLevelType w:val="hybridMultilevel"/>
    <w:tmpl w:val="52E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85"/>
    <w:rsid w:val="00000513"/>
    <w:rsid w:val="0001169C"/>
    <w:rsid w:val="00011EF9"/>
    <w:rsid w:val="00027A9A"/>
    <w:rsid w:val="00027D94"/>
    <w:rsid w:val="00051F5D"/>
    <w:rsid w:val="000770F6"/>
    <w:rsid w:val="000909A0"/>
    <w:rsid w:val="000A7E99"/>
    <w:rsid w:val="000C19A2"/>
    <w:rsid w:val="000D4845"/>
    <w:rsid w:val="000D54ED"/>
    <w:rsid w:val="000E060D"/>
    <w:rsid w:val="00111485"/>
    <w:rsid w:val="00127249"/>
    <w:rsid w:val="001554A0"/>
    <w:rsid w:val="00155537"/>
    <w:rsid w:val="00167BC9"/>
    <w:rsid w:val="001929EB"/>
    <w:rsid w:val="001A3E4C"/>
    <w:rsid w:val="001B78EE"/>
    <w:rsid w:val="001D7E07"/>
    <w:rsid w:val="002051D6"/>
    <w:rsid w:val="00234C89"/>
    <w:rsid w:val="00240583"/>
    <w:rsid w:val="002413BC"/>
    <w:rsid w:val="00262882"/>
    <w:rsid w:val="00290DBF"/>
    <w:rsid w:val="002B346A"/>
    <w:rsid w:val="00311580"/>
    <w:rsid w:val="00324724"/>
    <w:rsid w:val="0033564D"/>
    <w:rsid w:val="00356B17"/>
    <w:rsid w:val="00373B99"/>
    <w:rsid w:val="003764D9"/>
    <w:rsid w:val="00376DB3"/>
    <w:rsid w:val="00377DD7"/>
    <w:rsid w:val="003A7B53"/>
    <w:rsid w:val="003B1E8A"/>
    <w:rsid w:val="00417349"/>
    <w:rsid w:val="004356D9"/>
    <w:rsid w:val="00447B4D"/>
    <w:rsid w:val="00454076"/>
    <w:rsid w:val="00457801"/>
    <w:rsid w:val="00460C37"/>
    <w:rsid w:val="00486AAC"/>
    <w:rsid w:val="004955AD"/>
    <w:rsid w:val="004956A5"/>
    <w:rsid w:val="004B160D"/>
    <w:rsid w:val="004C145B"/>
    <w:rsid w:val="004C1998"/>
    <w:rsid w:val="004C2668"/>
    <w:rsid w:val="00530FBD"/>
    <w:rsid w:val="00541C72"/>
    <w:rsid w:val="00544AC1"/>
    <w:rsid w:val="005619C2"/>
    <w:rsid w:val="00591F59"/>
    <w:rsid w:val="00595F94"/>
    <w:rsid w:val="005B317A"/>
    <w:rsid w:val="005C77C0"/>
    <w:rsid w:val="005E00E5"/>
    <w:rsid w:val="00606B5E"/>
    <w:rsid w:val="006214DD"/>
    <w:rsid w:val="006460C4"/>
    <w:rsid w:val="00651720"/>
    <w:rsid w:val="00662FCA"/>
    <w:rsid w:val="00672C6D"/>
    <w:rsid w:val="006731D3"/>
    <w:rsid w:val="00681D67"/>
    <w:rsid w:val="006873CB"/>
    <w:rsid w:val="006B7FCB"/>
    <w:rsid w:val="00710E74"/>
    <w:rsid w:val="00744FAA"/>
    <w:rsid w:val="00783B5F"/>
    <w:rsid w:val="00792ACA"/>
    <w:rsid w:val="008253E4"/>
    <w:rsid w:val="008545BC"/>
    <w:rsid w:val="00895492"/>
    <w:rsid w:val="008B54E8"/>
    <w:rsid w:val="008F2E86"/>
    <w:rsid w:val="008F79E4"/>
    <w:rsid w:val="0092475C"/>
    <w:rsid w:val="00975786"/>
    <w:rsid w:val="00983C6D"/>
    <w:rsid w:val="009A6935"/>
    <w:rsid w:val="009C5126"/>
    <w:rsid w:val="009E6640"/>
    <w:rsid w:val="009F191C"/>
    <w:rsid w:val="00A05305"/>
    <w:rsid w:val="00A1299E"/>
    <w:rsid w:val="00A30103"/>
    <w:rsid w:val="00A32740"/>
    <w:rsid w:val="00A41570"/>
    <w:rsid w:val="00A72F26"/>
    <w:rsid w:val="00AA77D3"/>
    <w:rsid w:val="00AB0429"/>
    <w:rsid w:val="00AC47A4"/>
    <w:rsid w:val="00B30C23"/>
    <w:rsid w:val="00B423CE"/>
    <w:rsid w:val="00B45F82"/>
    <w:rsid w:val="00B52906"/>
    <w:rsid w:val="00B64BCC"/>
    <w:rsid w:val="00B84BB7"/>
    <w:rsid w:val="00B86CFE"/>
    <w:rsid w:val="00BF483E"/>
    <w:rsid w:val="00C360B7"/>
    <w:rsid w:val="00C4115C"/>
    <w:rsid w:val="00C4261F"/>
    <w:rsid w:val="00C54DF7"/>
    <w:rsid w:val="00C71F7D"/>
    <w:rsid w:val="00C82AA9"/>
    <w:rsid w:val="00C96F16"/>
    <w:rsid w:val="00CC55B6"/>
    <w:rsid w:val="00CF7EDC"/>
    <w:rsid w:val="00D35AF8"/>
    <w:rsid w:val="00D42B3D"/>
    <w:rsid w:val="00D563D9"/>
    <w:rsid w:val="00D64176"/>
    <w:rsid w:val="00D71F32"/>
    <w:rsid w:val="00D800EB"/>
    <w:rsid w:val="00DB4865"/>
    <w:rsid w:val="00DC2BFA"/>
    <w:rsid w:val="00DD1360"/>
    <w:rsid w:val="00DE0D11"/>
    <w:rsid w:val="00E13E6B"/>
    <w:rsid w:val="00E37175"/>
    <w:rsid w:val="00E52D79"/>
    <w:rsid w:val="00E81387"/>
    <w:rsid w:val="00EC68F1"/>
    <w:rsid w:val="00EC6A1E"/>
    <w:rsid w:val="00EF1A75"/>
    <w:rsid w:val="00F0141D"/>
    <w:rsid w:val="00F014F2"/>
    <w:rsid w:val="00F069A0"/>
    <w:rsid w:val="00F07711"/>
    <w:rsid w:val="00F450E9"/>
    <w:rsid w:val="00F47C39"/>
    <w:rsid w:val="00F64DC4"/>
    <w:rsid w:val="00F8455B"/>
    <w:rsid w:val="00FA23EA"/>
    <w:rsid w:val="00FB3671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3D1F48D-8DF8-6342-B5EA-5A70F22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styleId="Naglaeno">
    <w:name w:val="Strong"/>
    <w:qFormat/>
    <w:rPr>
      <w:b/>
      <w:bCs/>
    </w:rPr>
  </w:style>
  <w:style w:type="character" w:styleId="Istaknuto">
    <w:name w:val="Emphasis"/>
    <w:qFormat/>
    <w:rPr>
      <w:i/>
      <w:iCs/>
    </w:rPr>
  </w:style>
  <w:style w:type="character" w:customStyle="1" w:styleId="PodnojeChar">
    <w:name w:val="Podnožje Char"/>
    <w:rPr>
      <w:sz w:val="24"/>
      <w:szCs w:val="24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styleId="Odlomakpopisa">
    <w:name w:val="List Paragraph"/>
    <w:basedOn w:val="Normal"/>
    <w:uiPriority w:val="34"/>
    <w:qFormat/>
    <w:rsid w:val="00CF7E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StandardWeb">
    <w:name w:val="Normal (Web)"/>
    <w:basedOn w:val="Normal"/>
    <w:uiPriority w:val="99"/>
    <w:unhideWhenUsed/>
    <w:rsid w:val="00CF7EDC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3564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3564D"/>
    <w:rPr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3564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3564D"/>
    <w:rPr>
      <w:sz w:val="16"/>
      <w:szCs w:val="16"/>
      <w:lang w:eastAsia="zh-CN"/>
    </w:rPr>
  </w:style>
  <w:style w:type="table" w:styleId="Reetkatablice">
    <w:name w:val="Table Grid"/>
    <w:basedOn w:val="Obinatablica"/>
    <w:uiPriority w:val="59"/>
    <w:rsid w:val="000D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9BFE-6E4A-DF43-91BC-EFBBC3837C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MEDICINSKA ŠKOLA PULA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ŠKOLA PULA</dc:title>
  <dc:subject/>
  <dc:creator>Ravnateljica</dc:creator>
  <cp:keywords/>
  <cp:lastModifiedBy>MIRHADA ŠEHIĆ</cp:lastModifiedBy>
  <cp:revision>2</cp:revision>
  <cp:lastPrinted>2020-02-13T12:43:00Z</cp:lastPrinted>
  <dcterms:created xsi:type="dcterms:W3CDTF">2020-02-17T12:01:00Z</dcterms:created>
  <dcterms:modified xsi:type="dcterms:W3CDTF">2020-02-17T12:01:00Z</dcterms:modified>
</cp:coreProperties>
</file>