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u w:val="single"/>
          <w:lang w:eastAsia="hr-HR"/>
        </w:rPr>
      </w:pPr>
      <w:r w:rsidRPr="009D4559">
        <w:rPr>
          <w:rFonts w:ascii="Arial" w:eastAsia="Times New Roman" w:hAnsi="Arial" w:cs="Arial"/>
          <w:color w:val="000000"/>
          <w:sz w:val="32"/>
          <w:szCs w:val="32"/>
          <w:u w:val="single"/>
          <w:lang w:eastAsia="hr-HR"/>
        </w:rPr>
        <w:t>Najuspješniji ljudi na svijetu imaju zajedničku jednu stvar, oni razmišljaju potpuno drugačije od ostalih ljudi.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- Ako možete savladati disciplinu dobrog promišljanja i pretvoriti ju u životnu naviku, tada ćete biti uspješni i produktivni cijeli život, napisao je u knjizi.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1. Znaju da je razmišljanje disciplina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Pokušajte izdvojiti vrijeme za promišljanje. Primjerice, glavni izvršni direktor </w:t>
      </w:r>
      <w:proofErr w:type="spellStart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LinkedIna</w:t>
      </w:r>
      <w:proofErr w:type="spellEnd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Jeff</w:t>
      </w:r>
      <w:proofErr w:type="spellEnd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Weiner</w:t>
      </w:r>
      <w:proofErr w:type="spellEnd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izdvaja između 30 i 90 minuta u svom rasporedu za privatne trenutke, podučavanje ili promišljanje.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2. Znaju kako usmjeriti energiju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Maxwell preporuča uporabu pravila 80/20, što znači da 80 posto svoje energije usmjerite na 20% najvažnijih aktivnosti. Zapamtite da ne možete poznavati svakoga, činiti sve i biti svugdje. </w:t>
      </w:r>
      <w:r w:rsidRPr="009D4559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hr-HR"/>
        </w:rPr>
        <w:t xml:space="preserve">Izbjegavajte </w:t>
      </w:r>
      <w:proofErr w:type="spellStart"/>
      <w:r w:rsidRPr="009D4559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hr-HR"/>
        </w:rPr>
        <w:t>multitasking</w:t>
      </w:r>
      <w:proofErr w:type="spellEnd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jer vas može koštati 40% učinkovitosti.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3. Otvoreni su prema različitim idejama i tipovima ljudi.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Trude se provoditi vrijeme s ljudima koji im predstavljaju izazov.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4. Ne samo da imaju ideju, oni ju znaju i provesti.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Maxwell ističe da ideje imaju kratak rok trajanja, treba djelovati prije nego što im istekne rok.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5. Znaju da mislima treba vremena da se razviju.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Ne zadržavaju se na prvoj stvari koja im padnu na pamet. Misli se moraju oblikovati dok ne dobiju svoj pravi oblik i suštinu.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6. Surađuju s drugim pametnim ljudima.</w:t>
      </w:r>
    </w:p>
    <w:p w:rsid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Od toga možete samo profitirati. Kada promišljate s drugim ljudima rađaju se još bolje ideje.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lastRenderedPageBreak/>
        <w:t>7. Ne žele se prikloniti stavu većine.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Primjerice, jedan od najuspješnijih poduzetnika osnivač IKEA-e </w:t>
      </w:r>
      <w:proofErr w:type="spellStart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Ingvar</w:t>
      </w:r>
      <w:proofErr w:type="spellEnd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Kamprad</w:t>
      </w:r>
      <w:proofErr w:type="spellEnd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ima dosta neugodan karakter. Takvi ljudi nisu zabrinuti što drugi ljudi misle da su ludi.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8. Razmišljaju unaprijed i dopuštaju si spontanost.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Ovo su </w:t>
      </w:r>
      <w:proofErr w:type="spellStart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Maxwellovi</w:t>
      </w:r>
      <w:proofErr w:type="spellEnd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savjeti za dobru strategiju.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1. Analizirajte problem,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2. Zapitajte se zašto problem mora biti riješen,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3. Prepoznajte glavne točke spoticanja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4. Razmotrite vlastite resurse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5. Postavite prave ljude na svoje mjesto.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Ništa nije osobito teško ako problem podijelimo na manje dijelove, rekao je jednom američki industrijalac </w:t>
      </w:r>
      <w:proofErr w:type="spellStart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Henry</w:t>
      </w:r>
      <w:proofErr w:type="spellEnd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Ford.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9. Ne samo da razmišljaju drugačije, oni čine stvari drugačije.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Upoznajte nove ljude. Isprobajte nove načine rada. Čitajte čak i one knjige koje smatrate dosadnima. Poanta sve je da se otvorite prema novim idejama i drugačijem promišljanju života.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10. Cijene ideje i misli drugih ljudi jednako kao svoje.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Ne možete uvijek misliti da ste u pravu. Uspj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ešni ljudi daju i šansu i drugač</w:t>
      </w:r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ijem načinu razmišljanja. Primjerice, osnivač </w:t>
      </w:r>
      <w:proofErr w:type="spellStart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Applea</w:t>
      </w:r>
      <w:proofErr w:type="spellEnd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Steve </w:t>
      </w:r>
      <w:proofErr w:type="spellStart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Jobs</w:t>
      </w:r>
      <w:proofErr w:type="spellEnd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, svoju karijeru započeo je tvrdoglavim stavom da je njegov način najbolji. Kasnije je postao dovoljno samouvjeren da je počeo slušati i ideje svoga tima.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11. Imaju podsjetnik za svaki dan.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Primjerice, glavna operativna direktorica </w:t>
      </w:r>
      <w:proofErr w:type="spellStart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Facebooka</w:t>
      </w:r>
      <w:proofErr w:type="spellEnd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Sheryl</w:t>
      </w:r>
      <w:proofErr w:type="spellEnd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Sandberg</w:t>
      </w:r>
      <w:proofErr w:type="spellEnd"/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donosi svoj podsjetnik na svaki sastanak, križa stavke iz dnevnog reda, jedan po jedan, trga stranice nakon što </w:t>
      </w:r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lastRenderedPageBreak/>
        <w:t>prođe zadatke sa svojim suradnicima. Maxwell piše da uspješni ljudi ne samo da ispl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aniraju svoje dane, nego nađu v</w:t>
      </w:r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remena da isplaniraju tjedne, mjesece i prave dugoročne planove.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12. Ne samo da reagiraju, oni duboko promišljaju.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To im daje perspektivu i samouvjerenost u donošenju odluka. Ako ne promišljate i ne analizirate stvari, to vas drži u mjestu više nego što mislite.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 xml:space="preserve">13. Nikada </w:t>
      </w:r>
      <w:r w:rsidRPr="009D4559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se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 xml:space="preserve"> ne</w:t>
      </w:r>
      <w:r w:rsidRPr="009D4559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 xml:space="preserve"> sažalijevaju.</w:t>
      </w:r>
    </w:p>
    <w:p w:rsidR="009D4559" w:rsidRPr="009D4559" w:rsidRDefault="009D4559" w:rsidP="009D4559">
      <w:pPr>
        <w:shd w:val="clear" w:color="auto" w:fill="FFFFFF"/>
        <w:spacing w:after="225" w:line="253" w:lineRule="atLeast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D45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Uspješni ljudi se ne ograničavaju, oni vide mogućosti. Razmišljaju na način 'Ja hoću' i 'Ja mogu'.</w:t>
      </w:r>
    </w:p>
    <w:p w:rsidR="006C6257" w:rsidRPr="009D4559" w:rsidRDefault="006C6257">
      <w:pPr>
        <w:rPr>
          <w:sz w:val="32"/>
          <w:szCs w:val="32"/>
        </w:rPr>
      </w:pPr>
    </w:p>
    <w:sectPr w:rsidR="006C6257" w:rsidRPr="009D4559" w:rsidSect="006C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7B6C"/>
    <w:multiLevelType w:val="multilevel"/>
    <w:tmpl w:val="46D0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559"/>
    <w:rsid w:val="00046C63"/>
    <w:rsid w:val="0006246E"/>
    <w:rsid w:val="00075E86"/>
    <w:rsid w:val="00100896"/>
    <w:rsid w:val="00223C93"/>
    <w:rsid w:val="00284832"/>
    <w:rsid w:val="002B4820"/>
    <w:rsid w:val="00310152"/>
    <w:rsid w:val="00371665"/>
    <w:rsid w:val="003A7D41"/>
    <w:rsid w:val="00577C25"/>
    <w:rsid w:val="006C6257"/>
    <w:rsid w:val="00774D3D"/>
    <w:rsid w:val="0077588C"/>
    <w:rsid w:val="00812696"/>
    <w:rsid w:val="0087522B"/>
    <w:rsid w:val="008F206C"/>
    <w:rsid w:val="00906C77"/>
    <w:rsid w:val="00942950"/>
    <w:rsid w:val="009D25FF"/>
    <w:rsid w:val="009D4559"/>
    <w:rsid w:val="009D5F08"/>
    <w:rsid w:val="00B00497"/>
    <w:rsid w:val="00C62BCF"/>
    <w:rsid w:val="00CA560E"/>
    <w:rsid w:val="00CE38AB"/>
    <w:rsid w:val="00D77BDD"/>
    <w:rsid w:val="00D80725"/>
    <w:rsid w:val="00E34586"/>
    <w:rsid w:val="00E44DCD"/>
    <w:rsid w:val="00EF6479"/>
    <w:rsid w:val="00F3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57"/>
  </w:style>
  <w:style w:type="paragraph" w:styleId="Naslov2">
    <w:name w:val="heading 2"/>
    <w:basedOn w:val="Normal"/>
    <w:link w:val="Naslov2Char"/>
    <w:uiPriority w:val="9"/>
    <w:qFormat/>
    <w:rsid w:val="009D4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9D45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D455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D455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D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D4559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9D4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308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MedPu</dc:creator>
  <cp:lastModifiedBy>MedPu</cp:lastModifiedBy>
  <cp:revision>1</cp:revision>
  <cp:lastPrinted>2015-05-26T08:33:00Z</cp:lastPrinted>
  <dcterms:created xsi:type="dcterms:W3CDTF">2015-05-26T08:30:00Z</dcterms:created>
  <dcterms:modified xsi:type="dcterms:W3CDTF">2015-05-26T08:33:00Z</dcterms:modified>
</cp:coreProperties>
</file>