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1" w:rsidRDefault="0049349D" w:rsidP="0091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Vizija razvoja </w:t>
      </w:r>
      <w:r w:rsidR="00911211" w:rsidRPr="001273C2">
        <w:rPr>
          <w:rFonts w:ascii="Times New Roman" w:hAnsi="Times New Roman" w:cs="Times New Roman"/>
          <w:b/>
          <w:sz w:val="24"/>
          <w:szCs w:val="24"/>
        </w:rPr>
        <w:t>Medicinske škole Pula</w:t>
      </w:r>
    </w:p>
    <w:p w:rsidR="001273C2" w:rsidRPr="001273C2" w:rsidRDefault="00A06721" w:rsidP="0091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2017./2018. – 2021./2022</w:t>
      </w:r>
      <w:r w:rsidR="001273C2">
        <w:rPr>
          <w:rFonts w:ascii="Times New Roman" w:hAnsi="Times New Roman" w:cs="Times New Roman"/>
          <w:b/>
          <w:sz w:val="24"/>
          <w:szCs w:val="24"/>
        </w:rPr>
        <w:t>.</w:t>
      </w:r>
    </w:p>
    <w:p w:rsidR="00911211" w:rsidRDefault="00911211" w:rsidP="00911211">
      <w:pPr>
        <w:spacing w:after="0"/>
        <w:rPr>
          <w:rFonts w:ascii="Times New Roman" w:hAnsi="Times New Roman" w:cs="Times New Roman"/>
        </w:rPr>
      </w:pPr>
    </w:p>
    <w:p w:rsidR="00637F2E" w:rsidRDefault="0049349D" w:rsidP="00637F2E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Vizija razvoja </w:t>
      </w:r>
      <w:r w:rsidR="00DA30F3" w:rsidRPr="002C40B2">
        <w:rPr>
          <w:rFonts w:ascii="Times New Roman" w:hAnsi="Times New Roman" w:cs="Times New Roman"/>
          <w:b/>
        </w:rPr>
        <w:t>škole temelji</w:t>
      </w:r>
      <w:r>
        <w:rPr>
          <w:rFonts w:ascii="Times New Roman" w:hAnsi="Times New Roman" w:cs="Times New Roman"/>
          <w:b/>
        </w:rPr>
        <w:t>la</w:t>
      </w:r>
      <w:r w:rsidR="00637F2E">
        <w:rPr>
          <w:rFonts w:ascii="Times New Roman" w:hAnsi="Times New Roman" w:cs="Times New Roman"/>
          <w:b/>
        </w:rPr>
        <w:t xml:space="preserve"> bi</w:t>
      </w:r>
      <w:r w:rsidR="00DA30F3" w:rsidRPr="002C40B2">
        <w:rPr>
          <w:rFonts w:ascii="Times New Roman" w:hAnsi="Times New Roman" w:cs="Times New Roman"/>
          <w:b/>
        </w:rPr>
        <w:t xml:space="preserve"> se na:</w:t>
      </w:r>
    </w:p>
    <w:p w:rsidR="00637F2E" w:rsidRPr="00637F2E" w:rsidRDefault="00637F2E" w:rsidP="00637F2E">
      <w:pPr>
        <w:pStyle w:val="Odlomakpopisa"/>
        <w:ind w:left="1080"/>
        <w:rPr>
          <w:rFonts w:ascii="Times New Roman" w:hAnsi="Times New Roman" w:cs="Times New Roman"/>
          <w:b/>
        </w:rPr>
      </w:pPr>
    </w:p>
    <w:p w:rsidR="00637F2E" w:rsidRPr="004705FE" w:rsidRDefault="00637F2E" w:rsidP="00637F2E">
      <w:pPr>
        <w:pStyle w:val="Odlomakpopisa"/>
        <w:numPr>
          <w:ilvl w:val="0"/>
          <w:numId w:val="20"/>
        </w:numPr>
        <w:rPr>
          <w:rFonts w:ascii="Times New Roman" w:hAnsi="Times New Roman" w:cs="Times New Roman"/>
        </w:rPr>
      </w:pPr>
      <w:r w:rsidRPr="004705FE">
        <w:rPr>
          <w:rFonts w:ascii="Times New Roman" w:hAnsi="Times New Roman" w:cs="Times New Roman"/>
        </w:rPr>
        <w:t>potrebama tržišta u regiji – Istarskoj županiji</w:t>
      </w:r>
    </w:p>
    <w:p w:rsidR="00637F2E" w:rsidRPr="004705FE" w:rsidRDefault="00637F2E" w:rsidP="00637F2E">
      <w:pPr>
        <w:pStyle w:val="Odlomakpopisa"/>
        <w:numPr>
          <w:ilvl w:val="0"/>
          <w:numId w:val="20"/>
        </w:numPr>
        <w:rPr>
          <w:rFonts w:ascii="Times New Roman" w:hAnsi="Times New Roman" w:cs="Times New Roman"/>
        </w:rPr>
      </w:pPr>
      <w:r w:rsidRPr="004705FE">
        <w:rPr>
          <w:rFonts w:ascii="Times New Roman" w:hAnsi="Times New Roman" w:cs="Times New Roman"/>
        </w:rPr>
        <w:t>potrebama razvojnog plana regije – Istarsk</w:t>
      </w:r>
      <w:r>
        <w:rPr>
          <w:rFonts w:ascii="Times New Roman" w:hAnsi="Times New Roman" w:cs="Times New Roman"/>
        </w:rPr>
        <w:t>e</w:t>
      </w:r>
      <w:r w:rsidRPr="004705FE">
        <w:rPr>
          <w:rFonts w:ascii="Times New Roman" w:hAnsi="Times New Roman" w:cs="Times New Roman"/>
        </w:rPr>
        <w:t xml:space="preserve"> županij</w:t>
      </w:r>
      <w:r>
        <w:rPr>
          <w:rFonts w:ascii="Times New Roman" w:hAnsi="Times New Roman" w:cs="Times New Roman"/>
        </w:rPr>
        <w:t>e</w:t>
      </w:r>
    </w:p>
    <w:p w:rsidR="00637F2E" w:rsidRPr="004705FE" w:rsidRDefault="00637F2E" w:rsidP="00637F2E">
      <w:pPr>
        <w:pStyle w:val="Odlomakpopisa"/>
        <w:ind w:left="740"/>
        <w:rPr>
          <w:rFonts w:ascii="Times New Roman" w:hAnsi="Times New Roman" w:cs="Times New Roman"/>
        </w:rPr>
      </w:pPr>
    </w:p>
    <w:p w:rsidR="00637F2E" w:rsidRDefault="00637F2E" w:rsidP="00637F2E">
      <w:pPr>
        <w:pStyle w:val="Odlomakpopisa"/>
        <w:ind w:left="740"/>
        <w:rPr>
          <w:rFonts w:ascii="Times New Roman" w:hAnsi="Times New Roman" w:cs="Times New Roman"/>
        </w:rPr>
      </w:pPr>
      <w:r w:rsidRPr="004705FE">
        <w:rPr>
          <w:rFonts w:ascii="Times New Roman" w:hAnsi="Times New Roman" w:cs="Times New Roman"/>
        </w:rPr>
        <w:t>Nužno je viziju i razvoj Medicinske škole Pula temeljiti i uskladiti s razvojnim planovima i potrebama za educiranim zdravstvenim kadrovima različitih profila za predstojeće petogodišnje razdoblje</w:t>
      </w:r>
      <w:r w:rsidRPr="0080622F">
        <w:rPr>
          <w:rFonts w:ascii="Times New Roman" w:hAnsi="Times New Roman" w:cs="Times New Roman"/>
        </w:rPr>
        <w:t xml:space="preserve"> </w:t>
      </w:r>
      <w:r w:rsidRPr="004705FE">
        <w:rPr>
          <w:rFonts w:ascii="Times New Roman" w:hAnsi="Times New Roman" w:cs="Times New Roman"/>
        </w:rPr>
        <w:t>Istarske županije.</w:t>
      </w:r>
      <w:r>
        <w:rPr>
          <w:rFonts w:ascii="Times New Roman" w:hAnsi="Times New Roman" w:cs="Times New Roman"/>
        </w:rPr>
        <w:t xml:space="preserve"> </w:t>
      </w:r>
    </w:p>
    <w:p w:rsidR="006F476C" w:rsidRDefault="00637F2E" w:rsidP="006F476C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Razvoj Škole ovisi o razvojnim politikama Županije, posebice u segmentu zdravstvene i palijativne skrbi, segmentu</w:t>
      </w:r>
      <w:r w:rsidR="006F476C">
        <w:rPr>
          <w:rFonts w:ascii="Times New Roman" w:hAnsi="Times New Roman" w:cs="Times New Roman"/>
        </w:rPr>
        <w:t xml:space="preserve"> rehabilitacije i </w:t>
      </w:r>
      <w:r>
        <w:rPr>
          <w:rFonts w:ascii="Times New Roman" w:hAnsi="Times New Roman" w:cs="Times New Roman"/>
        </w:rPr>
        <w:t>zdravstvenog turizma, pr</w:t>
      </w:r>
      <w:r w:rsidR="006F476C">
        <w:rPr>
          <w:rFonts w:ascii="Times New Roman" w:hAnsi="Times New Roman" w:cs="Times New Roman"/>
        </w:rPr>
        <w:t>evenciji razvoja bolesti</w:t>
      </w:r>
      <w:r>
        <w:rPr>
          <w:rFonts w:ascii="Times New Roman" w:hAnsi="Times New Roman" w:cs="Times New Roman"/>
        </w:rPr>
        <w:t xml:space="preserve"> ili preranog starenja</w:t>
      </w:r>
      <w:r w:rsidR="006F4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F476C">
        <w:rPr>
          <w:rFonts w:ascii="Times New Roman" w:hAnsi="Times New Roman" w:cs="Times New Roman"/>
        </w:rPr>
        <w:t xml:space="preserve"> </w:t>
      </w:r>
      <w:r w:rsidR="006F476C" w:rsidRPr="006F476C">
        <w:rPr>
          <w:rFonts w:ascii="Times New Roman" w:hAnsi="Times New Roman" w:cs="Times New Roman"/>
        </w:rPr>
        <w:t>Za realizaciju je potrebno osigurati sljedeće uvjete:</w:t>
      </w:r>
      <w:r w:rsidR="006F476C">
        <w:rPr>
          <w:rFonts w:ascii="Times New Roman" w:hAnsi="Times New Roman" w:cs="Times New Roman"/>
        </w:rPr>
        <w:t xml:space="preserve"> </w:t>
      </w:r>
      <w:r w:rsidR="006F476C" w:rsidRPr="006F476C">
        <w:rPr>
          <w:rFonts w:ascii="Times New Roman" w:hAnsi="Times New Roman" w:cs="Times New Roman"/>
        </w:rPr>
        <w:t>oformiti Regionalni centar za potrebe tržišta rada</w:t>
      </w:r>
      <w:r w:rsidR="006F476C">
        <w:rPr>
          <w:rFonts w:ascii="Times New Roman" w:hAnsi="Times New Roman" w:cs="Times New Roman"/>
        </w:rPr>
        <w:t xml:space="preserve"> i </w:t>
      </w:r>
      <w:r w:rsidR="006F476C" w:rsidRPr="006F476C">
        <w:rPr>
          <w:rFonts w:ascii="Times New Roman" w:hAnsi="Times New Roman" w:cs="Times New Roman"/>
        </w:rPr>
        <w:t>povezati i osmisliti načine redovite komunikacije škola i Regionalnog centra zbog mogućnosti brzog i djelotvornog reagiranja promjenama na tržištu rada</w:t>
      </w:r>
      <w:r w:rsidR="006F476C">
        <w:rPr>
          <w:rFonts w:ascii="Times New Roman" w:hAnsi="Times New Roman" w:cs="Times New Roman"/>
        </w:rPr>
        <w:t>.</w:t>
      </w:r>
    </w:p>
    <w:p w:rsidR="006F476C" w:rsidRDefault="006F476C" w:rsidP="006F476C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6F476C" w:rsidRDefault="00887C4E" w:rsidP="006F476C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 njenu</w:t>
      </w:r>
      <w:r w:rsidR="00796FBF">
        <w:rPr>
          <w:rFonts w:ascii="Times New Roman" w:eastAsia="Times New Roman" w:hAnsi="Times New Roman" w:cs="Times New Roman"/>
          <w:lang w:eastAsia="hr-HR"/>
        </w:rPr>
        <w:t xml:space="preserve"> realizaciju potrebno je zadovoljiti sljedeće materijalne uvjete i ljudske resurse</w:t>
      </w:r>
      <w:r w:rsidR="00CB34EF">
        <w:rPr>
          <w:rFonts w:ascii="Times New Roman" w:eastAsia="Times New Roman" w:hAnsi="Times New Roman" w:cs="Times New Roman"/>
          <w:lang w:eastAsia="hr-HR"/>
        </w:rPr>
        <w:t>:</w:t>
      </w:r>
    </w:p>
    <w:p w:rsidR="00796FBF" w:rsidRPr="006F476C" w:rsidRDefault="00796FBF" w:rsidP="006F476C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F0DF6" w:rsidRPr="002C40B2" w:rsidRDefault="00796FBF" w:rsidP="00EF0DF6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otvaranje</w:t>
      </w:r>
      <w:r w:rsidR="00DA30F3" w:rsidRPr="002C40B2">
        <w:rPr>
          <w:rFonts w:ascii="Times New Roman" w:hAnsi="Times New Roman" w:cs="Times New Roman"/>
        </w:rPr>
        <w:t xml:space="preserve"> novih nastavnih programa/zanimanja</w:t>
      </w:r>
      <w:r w:rsidR="00180E3D" w:rsidRPr="002C40B2">
        <w:rPr>
          <w:rFonts w:ascii="Times New Roman" w:hAnsi="Times New Roman" w:cs="Times New Roman"/>
        </w:rPr>
        <w:t xml:space="preserve"> </w:t>
      </w:r>
    </w:p>
    <w:p w:rsidR="00DA30F3" w:rsidRDefault="00796FBF" w:rsidP="00EF0DF6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planirano zapošljavanje</w:t>
      </w:r>
      <w:r w:rsidR="00DA30F3" w:rsidRPr="002C40B2">
        <w:rPr>
          <w:rFonts w:ascii="Times New Roman" w:hAnsi="Times New Roman" w:cs="Times New Roman"/>
        </w:rPr>
        <w:t xml:space="preserve"> djelatnika škole</w:t>
      </w:r>
      <w:r w:rsidR="00180E3D" w:rsidRPr="002C40B2">
        <w:rPr>
          <w:rFonts w:ascii="Times New Roman" w:hAnsi="Times New Roman" w:cs="Times New Roman"/>
        </w:rPr>
        <w:t xml:space="preserve"> (u slučaju otvaranja novih zanimanja)</w:t>
      </w:r>
    </w:p>
    <w:p w:rsidR="00173357" w:rsidRPr="00173357" w:rsidRDefault="00173357" w:rsidP="00173357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omogućiti umrežavanje i stručno </w:t>
      </w:r>
      <w:proofErr w:type="spellStart"/>
      <w:r>
        <w:rPr>
          <w:rFonts w:ascii="Times New Roman" w:hAnsi="Times New Roman" w:cs="Times New Roman"/>
        </w:rPr>
        <w:t>suportiranje</w:t>
      </w:r>
      <w:proofErr w:type="spellEnd"/>
      <w:r>
        <w:rPr>
          <w:rFonts w:ascii="Times New Roman" w:hAnsi="Times New Roman" w:cs="Times New Roman"/>
        </w:rPr>
        <w:t xml:space="preserve"> škola na </w:t>
      </w:r>
      <w:r w:rsidRPr="002C40B2">
        <w:rPr>
          <w:rFonts w:ascii="Times New Roman" w:hAnsi="Times New Roman" w:cs="Times New Roman"/>
        </w:rPr>
        <w:t>projektnim aktivnostima</w:t>
      </w:r>
    </w:p>
    <w:p w:rsidR="00DA30F3" w:rsidRPr="002C40B2" w:rsidRDefault="00796FBF" w:rsidP="00DA30F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projektne aktivnosti</w:t>
      </w:r>
    </w:p>
    <w:p w:rsidR="001F76E1" w:rsidRPr="002C40B2" w:rsidRDefault="00796FBF" w:rsidP="001F76E1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</w:t>
      </w:r>
      <w:r w:rsidR="001F76E1" w:rsidRPr="002C40B2">
        <w:rPr>
          <w:rFonts w:ascii="Times New Roman" w:hAnsi="Times New Roman" w:cs="Times New Roman"/>
        </w:rPr>
        <w:t xml:space="preserve"> prevent</w:t>
      </w:r>
      <w:r>
        <w:rPr>
          <w:rFonts w:ascii="Times New Roman" w:hAnsi="Times New Roman" w:cs="Times New Roman"/>
        </w:rPr>
        <w:t>ivnih programa i mjera poduzetih</w:t>
      </w:r>
      <w:r w:rsidR="001F76E1" w:rsidRPr="002C40B2">
        <w:rPr>
          <w:rFonts w:ascii="Times New Roman" w:hAnsi="Times New Roman" w:cs="Times New Roman"/>
        </w:rPr>
        <w:t xml:space="preserve"> u cilju zaštite učenika i povećanja sigurnosti u školama</w:t>
      </w:r>
    </w:p>
    <w:p w:rsidR="000F408E" w:rsidRPr="002C40B2" w:rsidRDefault="00796FBF" w:rsidP="001F76E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usavršavanje</w:t>
      </w:r>
      <w:r w:rsidR="000F408E" w:rsidRPr="002C40B2">
        <w:rPr>
          <w:rFonts w:ascii="Times New Roman" w:hAnsi="Times New Roman" w:cs="Times New Roman"/>
        </w:rPr>
        <w:t xml:space="preserve"> djelatnika škole</w:t>
      </w:r>
    </w:p>
    <w:p w:rsidR="000F408E" w:rsidRPr="002C40B2" w:rsidRDefault="000F408E" w:rsidP="00DA30F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rad na osnaživanju međuljudskih odnosa i stvaranju pozitivnog ozračja unutar kolektiva</w:t>
      </w:r>
    </w:p>
    <w:p w:rsidR="000F408E" w:rsidRPr="002C40B2" w:rsidRDefault="000F408E" w:rsidP="00DA30F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uskoj suradnji Medicinske škole Pula i Opće bolnice Pula, kao osnovne nastavne baze</w:t>
      </w:r>
    </w:p>
    <w:p w:rsidR="000F408E" w:rsidRPr="002C40B2" w:rsidRDefault="000F408E" w:rsidP="00DA30F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suradnja s ostalim ustano</w:t>
      </w:r>
      <w:r w:rsidR="00F3208C" w:rsidRPr="002C40B2">
        <w:rPr>
          <w:rFonts w:ascii="Times New Roman" w:hAnsi="Times New Roman" w:cs="Times New Roman"/>
        </w:rPr>
        <w:t xml:space="preserve">vama </w:t>
      </w:r>
    </w:p>
    <w:p w:rsidR="00DA30F3" w:rsidRPr="002C40B2" w:rsidRDefault="00796FBF" w:rsidP="00DA30F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izgradnja</w:t>
      </w:r>
      <w:r w:rsidR="00DA30F3" w:rsidRPr="002C40B2">
        <w:rPr>
          <w:rFonts w:ascii="Times New Roman" w:hAnsi="Times New Roman" w:cs="Times New Roman"/>
        </w:rPr>
        <w:t xml:space="preserve"> nove zgrade Medicinske škole Pula</w:t>
      </w:r>
    </w:p>
    <w:p w:rsidR="006F476C" w:rsidRPr="002C40B2" w:rsidRDefault="006F476C" w:rsidP="00EF0D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F0DF6" w:rsidRPr="002C40B2" w:rsidRDefault="00EF0DF6" w:rsidP="00EF0DF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2C40B2">
        <w:rPr>
          <w:rFonts w:ascii="Times New Roman" w:hAnsi="Times New Roman" w:cs="Times New Roman"/>
          <w:u w:val="single"/>
        </w:rPr>
        <w:t>Otvaranje novih nastavnih programa/zanimanja</w:t>
      </w:r>
    </w:p>
    <w:p w:rsidR="000A3DFE" w:rsidRPr="002C40B2" w:rsidRDefault="000A3DFE" w:rsidP="000A3DFE">
      <w:pPr>
        <w:pStyle w:val="Odlomakpopisa"/>
        <w:rPr>
          <w:rFonts w:ascii="Times New Roman" w:hAnsi="Times New Roman" w:cs="Times New Roman"/>
        </w:rPr>
      </w:pPr>
    </w:p>
    <w:p w:rsidR="00EF0DF6" w:rsidRPr="002C40B2" w:rsidRDefault="00EF0DF6" w:rsidP="00EF0DF6">
      <w:pPr>
        <w:pStyle w:val="Odlomakpopisa"/>
        <w:rPr>
          <w:rFonts w:ascii="Times New Roman" w:hAnsi="Times New Roman" w:cs="Times New Roman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Po izgradnji nove školske zgrade, a sukladno Statutu Medicinske škole Pula i suglasnostima Ministarstva znanosti i obrazovanja, otvorili bi se, uz postojeće programe medici</w:t>
      </w:r>
      <w:r w:rsidR="00180E3D" w:rsidRPr="002C40B2">
        <w:rPr>
          <w:rFonts w:ascii="Times New Roman" w:eastAsia="Times New Roman" w:hAnsi="Times New Roman" w:cs="Times New Roman"/>
          <w:lang w:eastAsia="hr-HR"/>
        </w:rPr>
        <w:t>n</w:t>
      </w:r>
      <w:r w:rsidRPr="002C40B2">
        <w:rPr>
          <w:rFonts w:ascii="Times New Roman" w:eastAsia="Times New Roman" w:hAnsi="Times New Roman" w:cs="Times New Roman"/>
          <w:lang w:eastAsia="hr-HR"/>
        </w:rPr>
        <w:t>skih sestara opće njege/medicinskih tehničara opće njege, fizioterapeutskih tehničara/fizioterapeutskih tehničarki i primalja asistentica/asistenata, sljedeći programi za stjecanje srednje stručne spreme:</w:t>
      </w:r>
    </w:p>
    <w:p w:rsidR="00EF0DF6" w:rsidRPr="002C40B2" w:rsidRDefault="00EF0DF6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Zdravstveno-laboratorijski tehničar/tehničarka</w:t>
      </w:r>
    </w:p>
    <w:p w:rsidR="00EF0DF6" w:rsidRPr="002C40B2" w:rsidRDefault="00EF0DF6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Sanitarni tehničar/tehničarka</w:t>
      </w:r>
    </w:p>
    <w:p w:rsidR="00EF0DF6" w:rsidRPr="002C40B2" w:rsidRDefault="00EF0DF6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Farmaceutski tehničar/tehničarka</w:t>
      </w:r>
    </w:p>
    <w:p w:rsidR="00EF0DF6" w:rsidRPr="002C40B2" w:rsidRDefault="00EF0DF6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Zubotehničar/zubotehničarka, odnosno dentalni asistent/asistentica</w:t>
      </w:r>
      <w:r w:rsidR="00F52A68" w:rsidRPr="002C40B2">
        <w:rPr>
          <w:rFonts w:ascii="Times New Roman" w:eastAsia="Times New Roman" w:hAnsi="Times New Roman" w:cs="Times New Roman"/>
          <w:lang w:eastAsia="hr-HR"/>
        </w:rPr>
        <w:t>.</w:t>
      </w:r>
    </w:p>
    <w:p w:rsidR="00F52A68" w:rsidRDefault="00F52A68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Uz navedene programe otvorili bi se i drugi zdravstveni programi, kao što je npr. medicinski kozmetičar ili zdravstvena gimnazija ukoliko budu potrebni na tržištu rada.</w:t>
      </w:r>
    </w:p>
    <w:p w:rsidR="00EF0DF6" w:rsidRPr="00B61C50" w:rsidRDefault="00055707" w:rsidP="00B61C50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interesu obrazovne politike Istarske županije i mogućnosti zapošljavanja mladih koji zbog subjektivno-objektivnih okolnosti nisu uspjeli završiti četverogodiš</w:t>
      </w:r>
      <w:r w:rsidR="00796FBF">
        <w:rPr>
          <w:rFonts w:ascii="Times New Roman" w:eastAsia="Times New Roman" w:hAnsi="Times New Roman" w:cs="Times New Roman"/>
          <w:lang w:eastAsia="hr-HR"/>
        </w:rPr>
        <w:t>nje ili petogodišnje školovanje</w:t>
      </w:r>
      <w:r>
        <w:rPr>
          <w:rFonts w:ascii="Times New Roman" w:eastAsia="Times New Roman" w:hAnsi="Times New Roman" w:cs="Times New Roman"/>
          <w:lang w:eastAsia="hr-HR"/>
        </w:rPr>
        <w:t xml:space="preserve"> i nužnosti za osposobljavanje za njihovo prvo zanimanje bilo bi potrebno otvoriti i</w:t>
      </w:r>
      <w:r w:rsidR="00796FBF">
        <w:rPr>
          <w:rFonts w:ascii="Times New Roman" w:eastAsia="Times New Roman" w:hAnsi="Times New Roman" w:cs="Times New Roman"/>
          <w:lang w:eastAsia="hr-HR"/>
        </w:rPr>
        <w:t xml:space="preserve"> obrazovanje odraslih za stjecanje</w:t>
      </w:r>
      <w:r>
        <w:rPr>
          <w:rFonts w:ascii="Times New Roman" w:eastAsia="Times New Roman" w:hAnsi="Times New Roman" w:cs="Times New Roman"/>
          <w:lang w:eastAsia="hr-HR"/>
        </w:rPr>
        <w:t xml:space="preserve"> niže kvalifikacije profila njegovatelj/njegovateljica,  dadilja, bolničar, maser,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welness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spa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terapeut te </w:t>
      </w:r>
      <w:r w:rsidR="00796FBF">
        <w:rPr>
          <w:rFonts w:ascii="Times New Roman" w:eastAsia="Times New Roman" w:hAnsi="Times New Roman" w:cs="Times New Roman"/>
          <w:lang w:eastAsia="hr-HR"/>
        </w:rPr>
        <w:t>mogućnost prekvalifikacije</w:t>
      </w:r>
      <w:r>
        <w:rPr>
          <w:rFonts w:ascii="Times New Roman" w:eastAsia="Times New Roman" w:hAnsi="Times New Roman" w:cs="Times New Roman"/>
          <w:lang w:eastAsia="hr-HR"/>
        </w:rPr>
        <w:t xml:space="preserve"> za sva navedena zanimanja.</w:t>
      </w:r>
    </w:p>
    <w:p w:rsidR="00EF0DF6" w:rsidRDefault="00EF0DF6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lastRenderedPageBreak/>
        <w:t>Otvaranje novih nastavni</w:t>
      </w:r>
      <w:r w:rsidR="00410827" w:rsidRPr="002C40B2">
        <w:rPr>
          <w:rFonts w:ascii="Times New Roman" w:eastAsia="Times New Roman" w:hAnsi="Times New Roman" w:cs="Times New Roman"/>
          <w:lang w:eastAsia="hr-HR"/>
        </w:rPr>
        <w:t>h programa bilo bi moguće jer su u novoj školi planirane učionice, nastavnički kabineti, specijalizirane učionice, praktikumi i laboratoriji za izvođenje teorijske nastave, kliničke nastave, vježbi i praktične nastave.</w:t>
      </w:r>
    </w:p>
    <w:p w:rsidR="00EB1E54" w:rsidRPr="002C40B2" w:rsidRDefault="00EB1E54" w:rsidP="00EF0D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Potrebno je i dalje nabavljati neophodna sredstva i pomagala za nesmetani rad raznih usmjerenja  u školi, kao i stručnu literaturu i školsku lektiru za potrebe svih učenika i djelatnika škole.</w:t>
      </w:r>
    </w:p>
    <w:p w:rsidR="000155F3" w:rsidRPr="002C40B2" w:rsidRDefault="000155F3" w:rsidP="00EF0D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52A68" w:rsidRPr="00CB34EF" w:rsidRDefault="00F52A68" w:rsidP="00F52A68">
      <w:pPr>
        <w:pStyle w:val="Odlomakpopisa"/>
        <w:jc w:val="both"/>
        <w:rPr>
          <w:rFonts w:ascii="Times New Roman" w:hAnsi="Times New Roman" w:cs="Times New Roman"/>
          <w:u w:val="single"/>
        </w:rPr>
      </w:pPr>
      <w:r w:rsidRPr="00CB34EF">
        <w:rPr>
          <w:rFonts w:ascii="Times New Roman" w:hAnsi="Times New Roman" w:cs="Times New Roman"/>
          <w:u w:val="single"/>
        </w:rPr>
        <w:t xml:space="preserve">Broj razrednih odjela i učenika škole </w:t>
      </w:r>
    </w:p>
    <w:p w:rsidR="00F52A68" w:rsidRPr="002C40B2" w:rsidRDefault="00F52A68" w:rsidP="00F52A68">
      <w:pPr>
        <w:pStyle w:val="Odlomakpopisa"/>
        <w:jc w:val="both"/>
        <w:rPr>
          <w:rFonts w:ascii="Times New Roman" w:hAnsi="Times New Roman" w:cs="Times New Roman"/>
          <w:b/>
          <w:u w:val="single"/>
        </w:rPr>
      </w:pPr>
    </w:p>
    <w:p w:rsidR="00F52A68" w:rsidRPr="0060172D" w:rsidRDefault="00F52A68" w:rsidP="0060172D">
      <w:pPr>
        <w:pStyle w:val="Odlomakpopisa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 obzirom na postojeće stanje i mogućnost uvođenja novih programa po izgradnji škole, do školske godine 2021./2022. broj učenika narastao bi do 400 što je u skladu s predviđenim kapacitetima novoizgrađene škole.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4536"/>
        <w:gridCol w:w="1525"/>
      </w:tblGrid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Školska godina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Broj razreda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Broj učenika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2015./2016.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305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2016./2017.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266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2017./2018.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Primalja asistentica/asistent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258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2018./2019.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Primalja asistentica/asistent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280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2019./2020.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Primalja asistentica/asistent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300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2020./2021.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Primalja asistentica/asistent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320</w:t>
            </w:r>
          </w:p>
        </w:tc>
      </w:tr>
      <w:tr w:rsidR="00F52A68" w:rsidRPr="002C40B2" w:rsidTr="00096056">
        <w:tc>
          <w:tcPr>
            <w:tcW w:w="1809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2021./2022.</w:t>
            </w:r>
          </w:p>
        </w:tc>
        <w:tc>
          <w:tcPr>
            <w:tcW w:w="1418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opće njege/medicinski tehničar opće njege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Fizioterapeutski tehničar/fizioterapeutska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Primalja asistentica/asistent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Farmaceutski tehničar/farmaceutska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Zdravstveno-laboratorijski tehničar/zdravstveno-laboratorijska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Sanitarni tehničar/sanitarna tehničarka</w:t>
            </w:r>
          </w:p>
          <w:p w:rsidR="00F52A68" w:rsidRPr="002C40B2" w:rsidRDefault="00F52A68" w:rsidP="00096056">
            <w:pPr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Zubotehničar/zubotehničarka, odnosno dentalni asistent/asistentica</w:t>
            </w:r>
          </w:p>
        </w:tc>
        <w:tc>
          <w:tcPr>
            <w:tcW w:w="1525" w:type="dxa"/>
          </w:tcPr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</w:p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400</w:t>
            </w:r>
          </w:p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</w:p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</w:p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</w:p>
          <w:p w:rsidR="00F52A68" w:rsidRPr="002C40B2" w:rsidRDefault="00F52A68" w:rsidP="00096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DF6" w:rsidRPr="002C40B2" w:rsidRDefault="000A3DFE" w:rsidP="00EF0D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 xml:space="preserve">a) </w:t>
      </w:r>
      <w:r w:rsidR="00EF0DF6" w:rsidRPr="002C40B2">
        <w:rPr>
          <w:rFonts w:ascii="Times New Roman" w:eastAsia="Times New Roman" w:hAnsi="Times New Roman" w:cs="Times New Roman"/>
          <w:lang w:eastAsia="hr-HR"/>
        </w:rPr>
        <w:t>Nastavni plan za stjecanje strukovne kvalifikacije/zanimanja zdravstveno-laboratorijski tehničar/tehničarka</w:t>
      </w:r>
    </w:p>
    <w:p w:rsidR="00EF0DF6" w:rsidRDefault="00EF0DF6" w:rsidP="00EF0DF6">
      <w:pPr>
        <w:pStyle w:val="StandardWeb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C40B2">
        <w:rPr>
          <w:rFonts w:ascii="Times New Roman" w:hAnsi="Times New Roman" w:cs="Times New Roman"/>
          <w:sz w:val="22"/>
          <w:szCs w:val="22"/>
        </w:rPr>
        <w:lastRenderedPageBreak/>
        <w:t>I. ZAJEDNIČKI DIO</w:t>
      </w:r>
    </w:p>
    <w:p w:rsidR="0060172D" w:rsidRPr="002C40B2" w:rsidRDefault="0060172D" w:rsidP="00EF0DF6">
      <w:pPr>
        <w:pStyle w:val="StandardWeb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833"/>
        <w:gridCol w:w="586"/>
        <w:gridCol w:w="575"/>
        <w:gridCol w:w="586"/>
        <w:gridCol w:w="575"/>
        <w:gridCol w:w="586"/>
        <w:gridCol w:w="575"/>
        <w:gridCol w:w="586"/>
        <w:gridCol w:w="575"/>
      </w:tblGrid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48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2C40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Povijest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Vjeronauk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Politika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gospodarstvo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Tjelesna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Biologija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Računalstvo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Latinski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Naslov8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EF0DF6" w:rsidRPr="002C40B2" w:rsidRDefault="00EF0DF6" w:rsidP="00D03CCC">
            <w:pPr>
              <w:pStyle w:val="Naslov8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zajednički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</w:tr>
    </w:tbl>
    <w:p w:rsidR="0060172D" w:rsidRPr="0060172D" w:rsidRDefault="00EF0DF6" w:rsidP="0060172D">
      <w:pPr>
        <w:pStyle w:val="StandardWeb"/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Style w:val="Naglaeno"/>
          <w:rFonts w:ascii="Times New Roman" w:hAnsi="Times New Roman" w:cs="Times New Roman"/>
          <w:b w:val="0"/>
          <w:sz w:val="22"/>
          <w:szCs w:val="22"/>
        </w:rPr>
      </w:pPr>
      <w:r w:rsidRPr="0060172D">
        <w:rPr>
          <w:rStyle w:val="Naglaeno"/>
          <w:rFonts w:ascii="Times New Roman" w:hAnsi="Times New Roman" w:cs="Times New Roman"/>
          <w:b w:val="0"/>
          <w:sz w:val="22"/>
          <w:szCs w:val="22"/>
        </w:rPr>
        <w:t>POSEBNI STRUKOVNI DIO</w:t>
      </w:r>
    </w:p>
    <w:p w:rsidR="0060172D" w:rsidRPr="0060172D" w:rsidRDefault="0060172D" w:rsidP="0060172D">
      <w:pPr>
        <w:pStyle w:val="StandardWeb"/>
        <w:shd w:val="clear" w:color="auto" w:fill="FFFFFF" w:themeFill="background1"/>
        <w:spacing w:after="0"/>
        <w:ind w:left="10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55"/>
        <w:gridCol w:w="345"/>
        <w:gridCol w:w="495"/>
        <w:gridCol w:w="374"/>
        <w:gridCol w:w="536"/>
        <w:gridCol w:w="487"/>
        <w:gridCol w:w="503"/>
        <w:gridCol w:w="580"/>
        <w:gridCol w:w="795"/>
      </w:tblGrid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IV.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Uvod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rad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Anatomija,fiziologija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patofiziologije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Opća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Organska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Analitička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Instrumentalne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metode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Medicinska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Mikrobiologija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parazitologija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hematologija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Imunohematologija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transfuziologija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Citološke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histološke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tehnike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epidemiologije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4.5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3.5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8.5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1.5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10.5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7.5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strukovni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Sveukupno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Strukovna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35*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70*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140*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91**</w:t>
            </w:r>
          </w:p>
        </w:tc>
      </w:tr>
    </w:tbl>
    <w:p w:rsidR="0060172D" w:rsidRDefault="0060172D" w:rsidP="0060172D">
      <w:pPr>
        <w:pStyle w:val="StandardWeb"/>
        <w:shd w:val="clear" w:color="auto" w:fill="FFFFFF" w:themeFill="background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60172D" w:rsidRDefault="00EF0DF6" w:rsidP="0060172D">
      <w:pPr>
        <w:pStyle w:val="StandardWeb"/>
        <w:shd w:val="clear" w:color="auto" w:fill="FFFFFF" w:themeFill="background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40B2">
        <w:rPr>
          <w:rFonts w:ascii="Times New Roman" w:hAnsi="Times New Roman" w:cs="Times New Roman"/>
          <w:sz w:val="22"/>
          <w:szCs w:val="22"/>
        </w:rPr>
        <w:t xml:space="preserve">T =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Teorija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                  </w:t>
      </w:r>
    </w:p>
    <w:p w:rsidR="00EF0DF6" w:rsidRPr="002C40B2" w:rsidRDefault="00EF0DF6" w:rsidP="0060172D">
      <w:pPr>
        <w:pStyle w:val="StandardWeb"/>
        <w:shd w:val="clear" w:color="auto" w:fill="FFFFFF" w:themeFill="background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40B2">
        <w:rPr>
          <w:rFonts w:ascii="Times New Roman" w:hAnsi="Times New Roman" w:cs="Times New Roman"/>
          <w:sz w:val="22"/>
          <w:szCs w:val="22"/>
        </w:rPr>
        <w:t>V=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Vježbe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br/>
        <w:t xml:space="preserve">*) Strukovna se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praksa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obavlja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tijekom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ljetnih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praznika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br/>
        <w:t xml:space="preserve">**)70 sati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strukovne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prakse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, a 21 sat  za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izradu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 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završnog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rad</w:t>
      </w:r>
    </w:p>
    <w:p w:rsidR="00EF0DF6" w:rsidRPr="002C40B2" w:rsidRDefault="00EF0DF6" w:rsidP="006017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0A3DFE" w:rsidRPr="002C40B2" w:rsidRDefault="000A3DFE" w:rsidP="00EF0D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EF0DF6" w:rsidRPr="002C40B2" w:rsidRDefault="000A3DFE" w:rsidP="00EF0DF6">
      <w:pPr>
        <w:shd w:val="clear" w:color="auto" w:fill="FFFFFF" w:themeFill="background1"/>
        <w:jc w:val="both"/>
        <w:rPr>
          <w:rStyle w:val="Naglaeno"/>
          <w:rFonts w:ascii="Times New Roman" w:hAnsi="Times New Roman" w:cs="Times New Roman"/>
          <w:b w:val="0"/>
        </w:rPr>
      </w:pPr>
      <w:r w:rsidRPr="002C40B2">
        <w:rPr>
          <w:rStyle w:val="Naglaeno"/>
          <w:rFonts w:ascii="Times New Roman" w:hAnsi="Times New Roman" w:cs="Times New Roman"/>
          <w:b w:val="0"/>
        </w:rPr>
        <w:t xml:space="preserve">b) </w:t>
      </w:r>
      <w:r w:rsidR="00EF0DF6" w:rsidRPr="002C40B2">
        <w:rPr>
          <w:rStyle w:val="Naglaeno"/>
          <w:rFonts w:ascii="Times New Roman" w:hAnsi="Times New Roman" w:cs="Times New Roman"/>
          <w:b w:val="0"/>
        </w:rPr>
        <w:t>Nastavni plan za stjecanje strukovne kvalifikacije/zanimanja sanitarni tehničar/tehničarka</w:t>
      </w:r>
    </w:p>
    <w:p w:rsidR="00EF0DF6" w:rsidRPr="002C40B2" w:rsidRDefault="00EF0DF6" w:rsidP="00EF0DF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br/>
        <w:t>I. ZAJEDNIČKI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833"/>
        <w:gridCol w:w="586"/>
        <w:gridCol w:w="575"/>
        <w:gridCol w:w="586"/>
        <w:gridCol w:w="575"/>
        <w:gridCol w:w="586"/>
        <w:gridCol w:w="575"/>
        <w:gridCol w:w="586"/>
        <w:gridCol w:w="575"/>
      </w:tblGrid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48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2C40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Povijest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Vjeronauk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Politika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gospodarstvo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Tjelesna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Biologija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Računalstvo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Latinski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zajednički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</w:tr>
    </w:tbl>
    <w:p w:rsidR="00EF0DF6" w:rsidRPr="002C40B2" w:rsidRDefault="00EF0DF6" w:rsidP="00EF0DF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  <w:b/>
          <w:bCs/>
        </w:rPr>
        <w:br/>
      </w:r>
      <w:r w:rsidRPr="002C40B2">
        <w:rPr>
          <w:rStyle w:val="Naglaeno"/>
          <w:rFonts w:ascii="Times New Roman" w:hAnsi="Times New Roman" w:cs="Times New Roman"/>
        </w:rPr>
        <w:t xml:space="preserve">II. </w:t>
      </w:r>
      <w:r w:rsidRPr="0060172D">
        <w:rPr>
          <w:rStyle w:val="Naglaeno"/>
          <w:rFonts w:ascii="Times New Roman" w:hAnsi="Times New Roman" w:cs="Times New Roman"/>
          <w:b w:val="0"/>
        </w:rPr>
        <w:t>POSEBNI STRUKOVNI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10"/>
        <w:gridCol w:w="345"/>
        <w:gridCol w:w="525"/>
        <w:gridCol w:w="361"/>
        <w:gridCol w:w="549"/>
        <w:gridCol w:w="374"/>
        <w:gridCol w:w="616"/>
        <w:gridCol w:w="580"/>
        <w:gridCol w:w="990"/>
      </w:tblGrid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IV.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Uvod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rad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patologijom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Opća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Organska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Analitička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psihologija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odgoj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Okolina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zdravlje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Pretrage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Higijena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namirnica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Mikrobiologija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Parazitologija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Epidemiologija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Dezinfekcija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dezinsekcija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deratizacija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Socijalna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medicina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5.5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3.5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8.5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3.5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strukovni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Sveukupno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Strukovna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35*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70*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140*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91**</w:t>
            </w:r>
          </w:p>
        </w:tc>
      </w:tr>
    </w:tbl>
    <w:p w:rsidR="0060172D" w:rsidRDefault="00EF0DF6" w:rsidP="0060172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br/>
        <w:t xml:space="preserve">T = Teorija                  </w:t>
      </w:r>
    </w:p>
    <w:p w:rsidR="00EF0DF6" w:rsidRPr="002C40B2" w:rsidRDefault="00EF0DF6" w:rsidP="0060172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V = Vježbe</w:t>
      </w:r>
      <w:r w:rsidRPr="002C40B2">
        <w:rPr>
          <w:rFonts w:ascii="Times New Roman" w:hAnsi="Times New Roman" w:cs="Times New Roman"/>
        </w:rPr>
        <w:br/>
        <w:t>*) Strukovna se praksa obavlja tijekom ljetnih praznika</w:t>
      </w:r>
      <w:r w:rsidRPr="002C40B2">
        <w:rPr>
          <w:rFonts w:ascii="Times New Roman" w:hAnsi="Times New Roman" w:cs="Times New Roman"/>
        </w:rPr>
        <w:br/>
        <w:t>**) Sati za izradu praktičnog dijela završnog rada</w:t>
      </w:r>
    </w:p>
    <w:p w:rsidR="00EF0DF6" w:rsidRPr="002C40B2" w:rsidRDefault="00EF0DF6" w:rsidP="00EF0D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EF0DF6" w:rsidRPr="002C40B2" w:rsidRDefault="00EF0DF6" w:rsidP="00EF0D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EF0DF6" w:rsidRPr="002C40B2" w:rsidRDefault="00EF0DF6" w:rsidP="000A3DFE">
      <w:pPr>
        <w:pStyle w:val="Odlomakpopisa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C40B2">
        <w:rPr>
          <w:rFonts w:ascii="Times New Roman" w:eastAsia="Times New Roman" w:hAnsi="Times New Roman" w:cs="Times New Roman"/>
          <w:lang w:eastAsia="hr-HR"/>
        </w:rPr>
        <w:t>Nastavni plan za stjecanje strukovne kvalifikacije/zanimanja dentalni asistent/asistentica</w:t>
      </w:r>
    </w:p>
    <w:p w:rsidR="00EF0DF6" w:rsidRPr="002C40B2" w:rsidRDefault="00EF0DF6" w:rsidP="00EF0DF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br/>
        <w:t>I. ZAJEDNIČKI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833"/>
        <w:gridCol w:w="586"/>
        <w:gridCol w:w="575"/>
        <w:gridCol w:w="586"/>
        <w:gridCol w:w="575"/>
        <w:gridCol w:w="582"/>
        <w:gridCol w:w="579"/>
        <w:gridCol w:w="582"/>
        <w:gridCol w:w="579"/>
      </w:tblGrid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48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2C40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Povijest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Vjeronauk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Politika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gospodarstvo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Tjelesna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Biologija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Računalstvo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Latinski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zajednički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</w:tbl>
    <w:p w:rsidR="002C40B2" w:rsidRDefault="002C40B2" w:rsidP="00EF0DF6">
      <w:pPr>
        <w:shd w:val="clear" w:color="auto" w:fill="FFFFFF" w:themeFill="background1"/>
        <w:jc w:val="both"/>
        <w:rPr>
          <w:rStyle w:val="Naglaeno"/>
          <w:rFonts w:ascii="Times New Roman" w:hAnsi="Times New Roman" w:cs="Times New Roman"/>
        </w:rPr>
      </w:pPr>
    </w:p>
    <w:p w:rsidR="00EF0DF6" w:rsidRPr="002C40B2" w:rsidRDefault="00EF0DF6" w:rsidP="00EF0DF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Style w:val="Naglaeno"/>
          <w:rFonts w:ascii="Times New Roman" w:hAnsi="Times New Roman" w:cs="Times New Roman"/>
        </w:rPr>
        <w:t xml:space="preserve">II. </w:t>
      </w:r>
      <w:r w:rsidRPr="0060172D">
        <w:rPr>
          <w:rStyle w:val="Naglaeno"/>
          <w:rFonts w:ascii="Times New Roman" w:hAnsi="Times New Roman" w:cs="Times New Roman"/>
          <w:b w:val="0"/>
        </w:rPr>
        <w:t>POSEBNI STRUKOVNI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760"/>
        <w:gridCol w:w="319"/>
        <w:gridCol w:w="511"/>
        <w:gridCol w:w="350"/>
        <w:gridCol w:w="560"/>
        <w:gridCol w:w="381"/>
        <w:gridCol w:w="609"/>
        <w:gridCol w:w="630"/>
        <w:gridCol w:w="930"/>
      </w:tblGrid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33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IV.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Tennologija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zubotehničkog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Morfologija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zuba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fiziologija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Stomatološka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gnatologijom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fiksna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protetika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mobilna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protetika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protetika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vježbe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Socijalna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medicina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Mikrobiologija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strukovni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Sveukupno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Strukovna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84*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126*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42**</w:t>
            </w:r>
          </w:p>
        </w:tc>
      </w:tr>
    </w:tbl>
    <w:p w:rsidR="00EF0DF6" w:rsidRPr="002C40B2" w:rsidRDefault="00EF0DF6" w:rsidP="00B61C50">
      <w:pPr>
        <w:shd w:val="clear" w:color="auto" w:fill="FFFFFF" w:themeFill="background1"/>
        <w:spacing w:after="24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br/>
        <w:t>T = Teorija                  V = Vježbe</w:t>
      </w:r>
      <w:r w:rsidRPr="002C40B2">
        <w:rPr>
          <w:rFonts w:ascii="Times New Roman" w:hAnsi="Times New Roman" w:cs="Times New Roman"/>
        </w:rPr>
        <w:br/>
        <w:t>*) Strukovna se praksa obavlja tijekom ljetnih praznika</w:t>
      </w:r>
      <w:r w:rsidRPr="002C40B2">
        <w:rPr>
          <w:rFonts w:ascii="Times New Roman" w:hAnsi="Times New Roman" w:cs="Times New Roman"/>
        </w:rPr>
        <w:br/>
        <w:t>**) Sati za izradu praktičnog dijela završnog rada </w:t>
      </w:r>
    </w:p>
    <w:p w:rsidR="00EF0DF6" w:rsidRPr="002C40B2" w:rsidRDefault="00EF0DF6" w:rsidP="00EF0DF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FFFF" w:themeColor="background1"/>
        </w:rPr>
      </w:pPr>
    </w:p>
    <w:p w:rsidR="00EF0DF6" w:rsidRPr="002C40B2" w:rsidRDefault="00EF0DF6" w:rsidP="000A3DFE">
      <w:pPr>
        <w:pStyle w:val="Odlomakpopisa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s3-820"/>
      <w:bookmarkEnd w:id="0"/>
      <w:r w:rsidRPr="002C40B2">
        <w:rPr>
          <w:rFonts w:ascii="Times New Roman" w:eastAsia="Times New Roman" w:hAnsi="Times New Roman" w:cs="Times New Roman"/>
          <w:lang w:eastAsia="hr-HR"/>
        </w:rPr>
        <w:t>Nastavni plan za stjecanje strukovne kvalifikacije/zanimanja farmaceutski tehničar/tehničarka</w:t>
      </w:r>
    </w:p>
    <w:p w:rsidR="00EF0DF6" w:rsidRPr="002C40B2" w:rsidRDefault="00EF0DF6" w:rsidP="00EF0DF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  <w:color w:val="FFFFFF" w:themeColor="background1"/>
          <w:shd w:val="clear" w:color="auto" w:fill="FFFFFF" w:themeFill="background1"/>
        </w:rPr>
        <w:t>NASTAVNI PLAN FARMACEUTSKI TEHNIČAR</w:t>
      </w:r>
      <w:r w:rsidRPr="002C40B2">
        <w:rPr>
          <w:rFonts w:ascii="Times New Roman" w:hAnsi="Times New Roman" w:cs="Times New Roman"/>
          <w:shd w:val="clear" w:color="auto" w:fill="FFFFFF" w:themeFill="background1"/>
        </w:rPr>
        <w:br/>
      </w:r>
      <w:r w:rsidRPr="002C40B2">
        <w:rPr>
          <w:rFonts w:ascii="Times New Roman" w:hAnsi="Times New Roman" w:cs="Times New Roman"/>
          <w:shd w:val="clear" w:color="auto" w:fill="FFFFFF" w:themeFill="background1"/>
        </w:rPr>
        <w:br/>
      </w:r>
      <w:r w:rsidRPr="002C40B2">
        <w:rPr>
          <w:rFonts w:ascii="Times New Roman" w:hAnsi="Times New Roman" w:cs="Times New Roman"/>
          <w:shd w:val="clear" w:color="auto" w:fill="F2FCFC"/>
        </w:rPr>
        <w:t>I. ZAJEDNIČKI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833"/>
        <w:gridCol w:w="586"/>
        <w:gridCol w:w="575"/>
        <w:gridCol w:w="586"/>
        <w:gridCol w:w="575"/>
        <w:gridCol w:w="586"/>
        <w:gridCol w:w="575"/>
        <w:gridCol w:w="586"/>
        <w:gridCol w:w="575"/>
      </w:tblGrid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48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2C40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Povijest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Vjeronauk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Politika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gospodarstvo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Tjelesna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Biologija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Računalstvo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Latinski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zajednički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</w:tr>
    </w:tbl>
    <w:p w:rsidR="00EF0DF6" w:rsidRPr="002C40B2" w:rsidRDefault="00EF0DF6" w:rsidP="00EF0DF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  <w:b/>
          <w:bCs/>
          <w:shd w:val="clear" w:color="auto" w:fill="F2FCFC"/>
        </w:rPr>
        <w:br/>
      </w:r>
      <w:r w:rsidRPr="002C40B2">
        <w:rPr>
          <w:rFonts w:ascii="Times New Roman" w:hAnsi="Times New Roman" w:cs="Times New Roman"/>
          <w:shd w:val="clear" w:color="auto" w:fill="F2FCFC"/>
        </w:rPr>
        <w:t>II. POSEBNI STRUKOVNI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775"/>
        <w:gridCol w:w="338"/>
        <w:gridCol w:w="492"/>
        <w:gridCol w:w="357"/>
        <w:gridCol w:w="553"/>
        <w:gridCol w:w="388"/>
        <w:gridCol w:w="602"/>
        <w:gridCol w:w="580"/>
        <w:gridCol w:w="930"/>
      </w:tblGrid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R.br.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IV.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fiziologija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struke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Uvod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laboratorijski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rad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Opća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Organska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Analitička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Biokemija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Farmaceutska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farmakologijom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Medicinska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mikrobiologija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Botanika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farmakognozijom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Farmaceutska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tehnologija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kozmetologijom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prehrane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Industrijska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proizvodnja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lijekova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Prirodna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ljekovita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strukovni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Sveukupno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</w:tr>
      <w:tr w:rsidR="00EF0DF6" w:rsidRPr="002C40B2" w:rsidTr="00D03CCC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Strukovna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168*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DF6" w:rsidRPr="002C40B2" w:rsidRDefault="00EF0DF6" w:rsidP="00D03CCC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21**</w:t>
            </w:r>
          </w:p>
        </w:tc>
      </w:tr>
    </w:tbl>
    <w:p w:rsidR="0060172D" w:rsidRDefault="00EF0DF6" w:rsidP="0060172D">
      <w:pPr>
        <w:pStyle w:val="StandardWeb"/>
        <w:shd w:val="clear" w:color="auto" w:fill="FFFFFF" w:themeFill="background1"/>
        <w:spacing w:before="0" w:after="0"/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</w:pPr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br/>
        <w:t xml:space="preserve">T =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Teorija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                  </w:t>
      </w:r>
    </w:p>
    <w:p w:rsidR="000A3DFE" w:rsidRDefault="00EF0DF6" w:rsidP="0060172D">
      <w:pPr>
        <w:pStyle w:val="StandardWeb"/>
        <w:shd w:val="clear" w:color="auto" w:fill="FFFFFF" w:themeFill="background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V =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Vježbe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br/>
        <w:t xml:space="preserve">*) Strukovna se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praksa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obavlja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tijekom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ljetnih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praznika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br/>
        <w:t xml:space="preserve">**) Sati za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izradu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praktičnog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dijela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završnog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rada</w:t>
      </w:r>
      <w:proofErr w:type="spellEnd"/>
      <w:r w:rsidRPr="002C40B2">
        <w:rPr>
          <w:rFonts w:ascii="Times New Roman" w:hAnsi="Times New Roman" w:cs="Times New Roman"/>
          <w:sz w:val="22"/>
          <w:szCs w:val="22"/>
          <w:shd w:val="clear" w:color="auto" w:fill="F2FCFC"/>
        </w:rPr>
        <w:t> </w:t>
      </w:r>
      <w:r w:rsidR="002C40B2">
        <w:rPr>
          <w:rFonts w:ascii="Times New Roman" w:hAnsi="Times New Roman" w:cs="Times New Roman"/>
          <w:sz w:val="22"/>
          <w:szCs w:val="22"/>
        </w:rPr>
        <w:br/>
      </w:r>
    </w:p>
    <w:p w:rsidR="00B61C50" w:rsidRPr="002C40B2" w:rsidRDefault="00B61C50" w:rsidP="0060172D">
      <w:pPr>
        <w:pStyle w:val="StandardWeb"/>
        <w:shd w:val="clear" w:color="auto" w:fill="FFFFFF" w:themeFill="background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DA30F3" w:rsidRDefault="00DA30F3" w:rsidP="000A3DFE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u w:val="single"/>
        </w:rPr>
      </w:pPr>
      <w:r w:rsidRPr="002C40B2">
        <w:rPr>
          <w:rFonts w:ascii="Times New Roman" w:hAnsi="Times New Roman" w:cs="Times New Roman"/>
          <w:u w:val="single"/>
        </w:rPr>
        <w:t>Planirano zapošljavanje u Medicinskoj školi Pula</w:t>
      </w:r>
    </w:p>
    <w:p w:rsidR="00173357" w:rsidRPr="002C40B2" w:rsidRDefault="00173357" w:rsidP="00173357">
      <w:pPr>
        <w:pStyle w:val="Odlomakpopisa"/>
        <w:spacing w:after="0"/>
        <w:rPr>
          <w:rFonts w:ascii="Times New Roman" w:hAnsi="Times New Roman" w:cs="Times New Roman"/>
          <w:u w:val="single"/>
        </w:rPr>
      </w:pPr>
    </w:p>
    <w:p w:rsidR="00DA30F3" w:rsidRPr="002C40B2" w:rsidRDefault="00DA30F3" w:rsidP="00DA30F3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851"/>
        <w:gridCol w:w="1134"/>
        <w:gridCol w:w="1701"/>
        <w:gridCol w:w="1134"/>
        <w:gridCol w:w="1134"/>
        <w:gridCol w:w="992"/>
      </w:tblGrid>
      <w:tr w:rsidR="00DA30F3" w:rsidRPr="002C40B2" w:rsidTr="00D03CCC">
        <w:tc>
          <w:tcPr>
            <w:tcW w:w="1276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Školska godina</w:t>
            </w:r>
          </w:p>
        </w:tc>
        <w:tc>
          <w:tcPr>
            <w:tcW w:w="1276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Stručni suradnici</w:t>
            </w:r>
          </w:p>
        </w:tc>
        <w:tc>
          <w:tcPr>
            <w:tcW w:w="851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1701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Administrativno osoblje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Tehničko osoblje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Vanjski suradnici</w:t>
            </w:r>
          </w:p>
        </w:tc>
        <w:tc>
          <w:tcPr>
            <w:tcW w:w="992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Ukupno</w:t>
            </w:r>
          </w:p>
        </w:tc>
      </w:tr>
      <w:tr w:rsidR="00DA30F3" w:rsidRPr="002C40B2" w:rsidTr="00D03CCC">
        <w:tc>
          <w:tcPr>
            <w:tcW w:w="1276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2018./2019.</w:t>
            </w:r>
          </w:p>
        </w:tc>
        <w:tc>
          <w:tcPr>
            <w:tcW w:w="1276" w:type="dxa"/>
          </w:tcPr>
          <w:p w:rsidR="00DA30F3" w:rsidRPr="002C40B2" w:rsidRDefault="0060172D" w:rsidP="00D0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49</w:t>
            </w:r>
          </w:p>
        </w:tc>
      </w:tr>
      <w:tr w:rsidR="00DA30F3" w:rsidRPr="002C40B2" w:rsidTr="00D03CCC">
        <w:tc>
          <w:tcPr>
            <w:tcW w:w="1276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2019./2020.</w:t>
            </w:r>
          </w:p>
        </w:tc>
        <w:tc>
          <w:tcPr>
            <w:tcW w:w="1276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52</w:t>
            </w:r>
          </w:p>
        </w:tc>
      </w:tr>
      <w:tr w:rsidR="00DA30F3" w:rsidRPr="002C40B2" w:rsidTr="00D03CCC">
        <w:tc>
          <w:tcPr>
            <w:tcW w:w="1276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2020./2021.</w:t>
            </w:r>
          </w:p>
        </w:tc>
        <w:tc>
          <w:tcPr>
            <w:tcW w:w="1276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53</w:t>
            </w:r>
          </w:p>
        </w:tc>
      </w:tr>
      <w:tr w:rsidR="00DA30F3" w:rsidRPr="002C40B2" w:rsidTr="00D03CCC">
        <w:tc>
          <w:tcPr>
            <w:tcW w:w="1276" w:type="dxa"/>
          </w:tcPr>
          <w:p w:rsidR="00DA30F3" w:rsidRPr="002C40B2" w:rsidRDefault="00DA30F3" w:rsidP="00D03CCC">
            <w:pPr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2021./2022.</w:t>
            </w:r>
          </w:p>
        </w:tc>
        <w:tc>
          <w:tcPr>
            <w:tcW w:w="1276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64</w:t>
            </w:r>
          </w:p>
        </w:tc>
      </w:tr>
    </w:tbl>
    <w:p w:rsidR="00DA30F3" w:rsidRDefault="00DA30F3" w:rsidP="00DA30F3">
      <w:pPr>
        <w:rPr>
          <w:rFonts w:ascii="Times New Roman" w:hAnsi="Times New Roman" w:cs="Times New Roman"/>
        </w:rPr>
      </w:pPr>
    </w:p>
    <w:p w:rsidR="002C40B2" w:rsidRDefault="00CE4496" w:rsidP="00DA3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Medicinskoj školi Pula, prema potrebama Istarske županije, tržišta rada i zahtjeva strukovnih kurikuluma, škola će zaposliti strukovne učitelje i nastavnike, kao i nastavnike općeobrazovnih predmeta te </w:t>
      </w:r>
      <w:r w:rsidR="0017335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tručne</w:t>
      </w:r>
      <w:r w:rsidR="00173357">
        <w:rPr>
          <w:rFonts w:ascii="Times New Roman" w:hAnsi="Times New Roman" w:cs="Times New Roman"/>
        </w:rPr>
        <w:t xml:space="preserve"> suradnik</w:t>
      </w:r>
      <w:r>
        <w:rPr>
          <w:rFonts w:ascii="Times New Roman" w:hAnsi="Times New Roman" w:cs="Times New Roman"/>
        </w:rPr>
        <w:t>e</w:t>
      </w:r>
      <w:r w:rsidR="00173357">
        <w:rPr>
          <w:rFonts w:ascii="Times New Roman" w:hAnsi="Times New Roman" w:cs="Times New Roman"/>
        </w:rPr>
        <w:t xml:space="preserve"> – knjižničar</w:t>
      </w:r>
      <w:r>
        <w:rPr>
          <w:rFonts w:ascii="Times New Roman" w:hAnsi="Times New Roman" w:cs="Times New Roman"/>
        </w:rPr>
        <w:t>e</w:t>
      </w:r>
      <w:r w:rsidR="00173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psihologe prema važećim zakonskim propisima</w:t>
      </w:r>
      <w:r w:rsidR="00173357">
        <w:rPr>
          <w:rFonts w:ascii="Times New Roman" w:hAnsi="Times New Roman" w:cs="Times New Roman"/>
        </w:rPr>
        <w:t xml:space="preserve">. </w:t>
      </w:r>
      <w:r w:rsidR="00CB34EF">
        <w:rPr>
          <w:rFonts w:ascii="Times New Roman" w:hAnsi="Times New Roman" w:cs="Times New Roman"/>
        </w:rPr>
        <w:t>Potrebno je zaposliti i administrativno osoblje, a među tehničkim osobljem spremačice.</w:t>
      </w:r>
    </w:p>
    <w:p w:rsidR="00EB1E54" w:rsidRPr="002C40B2" w:rsidRDefault="00EB1E54" w:rsidP="00DA30F3">
      <w:pPr>
        <w:rPr>
          <w:rFonts w:ascii="Times New Roman" w:hAnsi="Times New Roman" w:cs="Times New Roman"/>
        </w:rPr>
      </w:pPr>
    </w:p>
    <w:p w:rsidR="00DA30F3" w:rsidRPr="0060172D" w:rsidRDefault="00DA30F3" w:rsidP="00DA30F3">
      <w:pPr>
        <w:pStyle w:val="Odlomakpopisa"/>
        <w:numPr>
          <w:ilvl w:val="0"/>
          <w:numId w:val="10"/>
        </w:numPr>
        <w:rPr>
          <w:rFonts w:ascii="Times New Roman" w:hAnsi="Times New Roman"/>
          <w:u w:val="single"/>
        </w:rPr>
      </w:pPr>
      <w:r w:rsidRPr="002C40B2">
        <w:rPr>
          <w:rFonts w:ascii="Times New Roman" w:hAnsi="Times New Roman"/>
          <w:u w:val="single"/>
        </w:rPr>
        <w:lastRenderedPageBreak/>
        <w:t>Potrebe tržišta rada</w:t>
      </w:r>
    </w:p>
    <w:p w:rsidR="00DA30F3" w:rsidRPr="002C40B2" w:rsidRDefault="00DA30F3" w:rsidP="00DA30F3">
      <w:pPr>
        <w:rPr>
          <w:rFonts w:ascii="Times New Roman" w:hAnsi="Times New Roman"/>
        </w:rPr>
      </w:pPr>
      <w:r w:rsidRPr="002C40B2">
        <w:rPr>
          <w:rFonts w:ascii="Times New Roman" w:hAnsi="Times New Roman"/>
        </w:rPr>
        <w:t>Podaci Hrvatskog zavoda za zapošljavanje – Područnog ureda Pula</w:t>
      </w:r>
    </w:p>
    <w:p w:rsidR="00DA30F3" w:rsidRPr="002C40B2" w:rsidRDefault="00DA30F3" w:rsidP="00DA30F3">
      <w:pPr>
        <w:rPr>
          <w:rFonts w:ascii="Times New Roman" w:hAnsi="Times New Roman"/>
        </w:rPr>
      </w:pPr>
      <w:r w:rsidRPr="002C40B2">
        <w:rPr>
          <w:rFonts w:ascii="Times New Roman" w:hAnsi="Times New Roman"/>
        </w:rPr>
        <w:t>Broj evidentiranih nezaposlenih osoba po zanimanjima u HZZ Područnom uredu Pula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773"/>
        <w:gridCol w:w="877"/>
        <w:gridCol w:w="766"/>
        <w:gridCol w:w="766"/>
        <w:gridCol w:w="766"/>
        <w:gridCol w:w="853"/>
      </w:tblGrid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Zanimanje</w:t>
            </w:r>
          </w:p>
        </w:tc>
        <w:tc>
          <w:tcPr>
            <w:tcW w:w="4723" w:type="dxa"/>
            <w:gridSpan w:val="6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Broj evidentiranih nezaposlenih osoba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31.12.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2012.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31.12.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2013.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31.12.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2014.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31.12.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2015.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31.12.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2016.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31.5.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2017.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Medicinska sestra/medicinski tehničar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69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68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43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46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19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Fizioterapeut/</w:t>
            </w:r>
            <w:proofErr w:type="spellStart"/>
            <w:r w:rsidRPr="002C40B2">
              <w:rPr>
                <w:rFonts w:ascii="Times New Roman" w:hAnsi="Times New Roman"/>
              </w:rPr>
              <w:t>kinja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19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18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16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23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17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Primalja (m/ž)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Zubotehničar/ka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7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</w:tr>
      <w:tr w:rsidR="00DA30F3" w:rsidRPr="002C40B2" w:rsidTr="00D03CCC">
        <w:trPr>
          <w:trHeight w:val="391"/>
        </w:trPr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proofErr w:type="spellStart"/>
            <w:r w:rsidRPr="002C40B2">
              <w:rPr>
                <w:rFonts w:ascii="Times New Roman" w:hAnsi="Times New Roman"/>
              </w:rPr>
              <w:t>Farmacutski</w:t>
            </w:r>
            <w:proofErr w:type="spellEnd"/>
            <w:r w:rsidRPr="002C40B2">
              <w:rPr>
                <w:rFonts w:ascii="Times New Roman" w:hAnsi="Times New Roman"/>
              </w:rPr>
              <w:t>/ka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Sanitarni/a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Medicinski/ka laboratorijski/ka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Veterinarski/ka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8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Kozmetičar/ka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58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67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43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52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57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23</w:t>
            </w:r>
          </w:p>
        </w:tc>
      </w:tr>
    </w:tbl>
    <w:p w:rsidR="000A3DFE" w:rsidRPr="002C40B2" w:rsidRDefault="000A3DFE" w:rsidP="00DA30F3">
      <w:pPr>
        <w:rPr>
          <w:rFonts w:ascii="Times New Roman" w:hAnsi="Times New Roman"/>
        </w:rPr>
      </w:pPr>
    </w:p>
    <w:p w:rsidR="00DA30F3" w:rsidRPr="002C40B2" w:rsidRDefault="00DA30F3" w:rsidP="00DA30F3">
      <w:pPr>
        <w:rPr>
          <w:rFonts w:ascii="Times New Roman" w:hAnsi="Times New Roman"/>
        </w:rPr>
      </w:pPr>
      <w:r w:rsidRPr="002C40B2">
        <w:rPr>
          <w:rFonts w:ascii="Times New Roman" w:hAnsi="Times New Roman"/>
        </w:rPr>
        <w:t xml:space="preserve">Broj prijavljenih slobodnih radnih </w:t>
      </w:r>
      <w:r w:rsidR="002C40B2">
        <w:rPr>
          <w:rFonts w:ascii="Times New Roman" w:hAnsi="Times New Roman"/>
        </w:rPr>
        <w:t>mjesta HZZ Područnom uredu Pula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773"/>
        <w:gridCol w:w="877"/>
        <w:gridCol w:w="718"/>
        <w:gridCol w:w="750"/>
        <w:gridCol w:w="765"/>
        <w:gridCol w:w="853"/>
      </w:tblGrid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Zanimanje</w:t>
            </w:r>
          </w:p>
        </w:tc>
        <w:tc>
          <w:tcPr>
            <w:tcW w:w="4723" w:type="dxa"/>
            <w:gridSpan w:val="6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Broj prijavljenih slobodnih radnih mjesta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2012.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2013.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2014.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2015.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2016.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2017.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(1.1.-31.5.)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Medicinska sestra/medicinski tehničar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56</w:t>
            </w:r>
          </w:p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(16 SOR)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137 (42 SOR)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257 (88 SOR)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341 (93 SOR)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332 (54 SOR)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157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Fizioterapeut/</w:t>
            </w:r>
            <w:proofErr w:type="spellStart"/>
            <w:r w:rsidRPr="002C40B2">
              <w:rPr>
                <w:rFonts w:ascii="Times New Roman" w:hAnsi="Times New Roman"/>
              </w:rPr>
              <w:t>kinja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17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22 (8 SOR)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26 (13 SOR)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36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33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lastRenderedPageBreak/>
              <w:t>Primalja (m/ž)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 (4 SOR)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13 (11 SOR)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 (5 SOR)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 (3 SOR)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Zubotehničar/ka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15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21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14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</w:t>
            </w:r>
          </w:p>
        </w:tc>
      </w:tr>
      <w:tr w:rsidR="00DA30F3" w:rsidRPr="002C40B2" w:rsidTr="00D03CCC">
        <w:trPr>
          <w:trHeight w:val="391"/>
        </w:trPr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proofErr w:type="spellStart"/>
            <w:r w:rsidRPr="002C40B2">
              <w:rPr>
                <w:rFonts w:ascii="Times New Roman" w:hAnsi="Times New Roman"/>
              </w:rPr>
              <w:t>Farmacutski</w:t>
            </w:r>
            <w:proofErr w:type="spellEnd"/>
            <w:r w:rsidRPr="002C40B2">
              <w:rPr>
                <w:rFonts w:ascii="Times New Roman" w:hAnsi="Times New Roman"/>
              </w:rPr>
              <w:t>/ka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13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26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Sanitarni/a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Medicinski/ka laboratorijski/ka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7 (4 SOR)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19 (17 SOR)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31 (26 SOR)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Veterinarski/ka tehničar/ka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 (4 SOR)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</w:t>
            </w:r>
          </w:p>
        </w:tc>
      </w:tr>
      <w:tr w:rsidR="00DA30F3" w:rsidRPr="002C40B2" w:rsidTr="00D03CCC">
        <w:tc>
          <w:tcPr>
            <w:tcW w:w="4722" w:type="dxa"/>
            <w:shd w:val="clear" w:color="auto" w:fill="auto"/>
          </w:tcPr>
          <w:p w:rsidR="00DA30F3" w:rsidRPr="002C40B2" w:rsidRDefault="00DA30F3" w:rsidP="00D03CCC">
            <w:pPr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Kozmetičar/ka</w:t>
            </w:r>
          </w:p>
        </w:tc>
        <w:tc>
          <w:tcPr>
            <w:tcW w:w="77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23</w:t>
            </w:r>
          </w:p>
        </w:tc>
        <w:tc>
          <w:tcPr>
            <w:tcW w:w="877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33</w:t>
            </w:r>
          </w:p>
        </w:tc>
        <w:tc>
          <w:tcPr>
            <w:tcW w:w="70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58</w:t>
            </w:r>
          </w:p>
        </w:tc>
        <w:tc>
          <w:tcPr>
            <w:tcW w:w="750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61</w:t>
            </w:r>
          </w:p>
        </w:tc>
        <w:tc>
          <w:tcPr>
            <w:tcW w:w="765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66</w:t>
            </w:r>
          </w:p>
        </w:tc>
        <w:tc>
          <w:tcPr>
            <w:tcW w:w="853" w:type="dxa"/>
            <w:shd w:val="clear" w:color="auto" w:fill="auto"/>
          </w:tcPr>
          <w:p w:rsidR="00DA30F3" w:rsidRPr="002C40B2" w:rsidRDefault="00DA30F3" w:rsidP="00D03CCC">
            <w:pPr>
              <w:jc w:val="center"/>
              <w:rPr>
                <w:rFonts w:ascii="Times New Roman" w:hAnsi="Times New Roman"/>
              </w:rPr>
            </w:pPr>
            <w:r w:rsidRPr="002C40B2">
              <w:rPr>
                <w:rFonts w:ascii="Times New Roman" w:hAnsi="Times New Roman"/>
              </w:rPr>
              <w:t>33</w:t>
            </w:r>
          </w:p>
        </w:tc>
      </w:tr>
    </w:tbl>
    <w:p w:rsidR="00DA30F3" w:rsidRPr="002C40B2" w:rsidRDefault="00DA30F3" w:rsidP="00DA30F3">
      <w:pPr>
        <w:rPr>
          <w:rFonts w:ascii="Times New Roman" w:hAnsi="Times New Roman"/>
        </w:rPr>
      </w:pPr>
      <w:r w:rsidRPr="002C40B2">
        <w:rPr>
          <w:rFonts w:ascii="Times New Roman" w:hAnsi="Times New Roman"/>
        </w:rPr>
        <w:t>SOR – stručno osposobljavanj</w:t>
      </w:r>
      <w:r w:rsidR="000A3DFE" w:rsidRPr="002C40B2">
        <w:rPr>
          <w:rFonts w:ascii="Times New Roman" w:hAnsi="Times New Roman"/>
        </w:rPr>
        <w:t xml:space="preserve">e bez zasnivanja radnog odnosa </w:t>
      </w:r>
    </w:p>
    <w:p w:rsidR="00EB1E54" w:rsidRPr="00B61C50" w:rsidRDefault="00DA30F3" w:rsidP="00173357">
      <w:pPr>
        <w:rPr>
          <w:rFonts w:ascii="Times New Roman" w:hAnsi="Times New Roman"/>
        </w:rPr>
      </w:pPr>
      <w:r w:rsidRPr="002C40B2">
        <w:rPr>
          <w:rFonts w:ascii="Times New Roman" w:hAnsi="Times New Roman"/>
        </w:rPr>
        <w:t>Iz podataka Hrvatskog zavoda za zapošljavanje – Područnog ureda Pula vidljivo je da je velika potražnja za zdravstvenim kadrom, a posebno za medicinskim se</w:t>
      </w:r>
      <w:r w:rsidR="00B61C50">
        <w:rPr>
          <w:rFonts w:ascii="Times New Roman" w:hAnsi="Times New Roman"/>
        </w:rPr>
        <w:t>strama/medicinskim tehničarima.</w:t>
      </w:r>
    </w:p>
    <w:p w:rsidR="00173357" w:rsidRPr="0060172D" w:rsidRDefault="00CE4496" w:rsidP="0060172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CE4496">
        <w:rPr>
          <w:rFonts w:ascii="Times New Roman" w:hAnsi="Times New Roman" w:cs="Times New Roman"/>
          <w:u w:val="single"/>
        </w:rPr>
        <w:t xml:space="preserve">Omogućiti umrežavanje i stručno </w:t>
      </w:r>
      <w:proofErr w:type="spellStart"/>
      <w:r w:rsidRPr="00CE4496">
        <w:rPr>
          <w:rFonts w:ascii="Times New Roman" w:hAnsi="Times New Roman" w:cs="Times New Roman"/>
          <w:u w:val="single"/>
        </w:rPr>
        <w:t>suportiranje</w:t>
      </w:r>
      <w:proofErr w:type="spellEnd"/>
      <w:r w:rsidRPr="00CE4496">
        <w:rPr>
          <w:rFonts w:ascii="Times New Roman" w:hAnsi="Times New Roman" w:cs="Times New Roman"/>
          <w:u w:val="single"/>
        </w:rPr>
        <w:t xml:space="preserve"> škola na projektnim aktivnostima</w:t>
      </w:r>
    </w:p>
    <w:p w:rsidR="00173357" w:rsidRPr="00173357" w:rsidRDefault="00CE4496" w:rsidP="00173357">
      <w:pPr>
        <w:rPr>
          <w:rFonts w:ascii="Times New Roman" w:hAnsi="Times New Roman" w:cs="Times New Roman"/>
        </w:rPr>
      </w:pPr>
      <w:r w:rsidRPr="00B55A45">
        <w:rPr>
          <w:rFonts w:ascii="Times New Roman" w:hAnsi="Times New Roman" w:cs="Times New Roman"/>
        </w:rPr>
        <w:t>Škole koje će biti nositelji projekata ili kao partneri surađivati na zajedničkim projektima trebale bi biti podržane od Upravnog odjela za europske integracije i Centra ko</w:t>
      </w:r>
      <w:r w:rsidR="00B61C50">
        <w:rPr>
          <w:rFonts w:ascii="Times New Roman" w:hAnsi="Times New Roman" w:cs="Times New Roman"/>
        </w:rPr>
        <w:t>mpetentnosti Istarske županije.</w:t>
      </w:r>
    </w:p>
    <w:p w:rsidR="00DA30F3" w:rsidRPr="002C40B2" w:rsidRDefault="000A3DFE" w:rsidP="000A3DF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2C40B2">
        <w:rPr>
          <w:rFonts w:ascii="Times New Roman" w:hAnsi="Times New Roman" w:cs="Times New Roman"/>
          <w:u w:val="single"/>
        </w:rPr>
        <w:t xml:space="preserve">Planirane projektne aktivnosti </w:t>
      </w:r>
    </w:p>
    <w:p w:rsidR="003E782C" w:rsidRPr="002C40B2" w:rsidRDefault="000A3DFE" w:rsidP="003E782C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Školskim </w:t>
      </w:r>
      <w:proofErr w:type="spellStart"/>
      <w:r w:rsidRPr="002C40B2">
        <w:rPr>
          <w:rFonts w:ascii="Times New Roman" w:hAnsi="Times New Roman" w:cs="Times New Roman"/>
        </w:rPr>
        <w:t>kurikulumima</w:t>
      </w:r>
      <w:proofErr w:type="spellEnd"/>
      <w:r w:rsidRPr="002C40B2">
        <w:rPr>
          <w:rFonts w:ascii="Times New Roman" w:hAnsi="Times New Roman" w:cs="Times New Roman"/>
        </w:rPr>
        <w:t xml:space="preserve"> i godišnjim planovima i programima rada škole određuju se zadaće, ciljevi i ishodi aktivnosti provedene prema zadanim dokumentima</w:t>
      </w:r>
      <w:r w:rsidR="000358BE" w:rsidRPr="002C40B2">
        <w:rPr>
          <w:rFonts w:ascii="Times New Roman" w:hAnsi="Times New Roman" w:cs="Times New Roman"/>
        </w:rPr>
        <w:t xml:space="preserve">. Osim </w:t>
      </w:r>
      <w:r w:rsidR="00E0569C" w:rsidRPr="002C40B2">
        <w:rPr>
          <w:rFonts w:ascii="Times New Roman" w:hAnsi="Times New Roman" w:cs="Times New Roman"/>
        </w:rPr>
        <w:t>p</w:t>
      </w:r>
      <w:r w:rsidR="00EF0DF6" w:rsidRPr="002C40B2">
        <w:rPr>
          <w:rFonts w:ascii="Times New Roman" w:hAnsi="Times New Roman" w:cs="Times New Roman"/>
        </w:rPr>
        <w:t>o izgradnji nove školske zgrade, a sukladno Statutu Medicinske škole Pula i suglasnostima Ministarstva znanosti i obrazovanja, otvorili bi se, uz posto</w:t>
      </w:r>
      <w:r w:rsidR="000358BE" w:rsidRPr="002C40B2">
        <w:rPr>
          <w:rFonts w:ascii="Times New Roman" w:hAnsi="Times New Roman" w:cs="Times New Roman"/>
        </w:rPr>
        <w:t>jeće programe medici</w:t>
      </w:r>
      <w:r w:rsidR="00E0569C" w:rsidRPr="002C40B2">
        <w:rPr>
          <w:rFonts w:ascii="Times New Roman" w:hAnsi="Times New Roman" w:cs="Times New Roman"/>
        </w:rPr>
        <w:t>n</w:t>
      </w:r>
      <w:r w:rsidR="000358BE" w:rsidRPr="002C40B2">
        <w:rPr>
          <w:rFonts w:ascii="Times New Roman" w:hAnsi="Times New Roman" w:cs="Times New Roman"/>
        </w:rPr>
        <w:t xml:space="preserve">skih sestara opće njege/medicinskih tehničara opće njege, fizioterapeutskih tehničara/fizioterapeutskih tehničarki i primalja asistentica/asistenata, sljedeći programi </w:t>
      </w:r>
      <w:r w:rsidR="00EF0DF6" w:rsidRPr="002C40B2">
        <w:rPr>
          <w:rFonts w:ascii="Times New Roman" w:hAnsi="Times New Roman" w:cs="Times New Roman"/>
        </w:rPr>
        <w:t xml:space="preserve"> za st</w:t>
      </w:r>
      <w:r w:rsidR="003E782C" w:rsidRPr="002C40B2">
        <w:rPr>
          <w:rFonts w:ascii="Times New Roman" w:hAnsi="Times New Roman" w:cs="Times New Roman"/>
        </w:rPr>
        <w:t>jecanje srednje stručne spreme:</w:t>
      </w:r>
    </w:p>
    <w:p w:rsidR="000358BE" w:rsidRPr="002C40B2" w:rsidRDefault="003E782C" w:rsidP="003E782C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z</w:t>
      </w:r>
      <w:r w:rsidR="000358BE" w:rsidRPr="002C40B2">
        <w:rPr>
          <w:rFonts w:ascii="Times New Roman" w:hAnsi="Times New Roman" w:cs="Times New Roman"/>
        </w:rPr>
        <w:t>dravstveno-laboratorijski tehničar/tehničarka</w:t>
      </w:r>
    </w:p>
    <w:p w:rsidR="000358BE" w:rsidRPr="002C40B2" w:rsidRDefault="003E782C" w:rsidP="003E782C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</w:t>
      </w:r>
      <w:r w:rsidR="000358BE" w:rsidRPr="002C40B2">
        <w:rPr>
          <w:rFonts w:ascii="Times New Roman" w:hAnsi="Times New Roman" w:cs="Times New Roman"/>
        </w:rPr>
        <w:t>anitarni tehničar/tehničarka</w:t>
      </w:r>
    </w:p>
    <w:p w:rsidR="000358BE" w:rsidRPr="002C40B2" w:rsidRDefault="003E782C" w:rsidP="003E782C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f</w:t>
      </w:r>
      <w:r w:rsidR="000358BE" w:rsidRPr="002C40B2">
        <w:rPr>
          <w:rFonts w:ascii="Times New Roman" w:hAnsi="Times New Roman" w:cs="Times New Roman"/>
        </w:rPr>
        <w:t>armaceutski tehničar/tehničarka</w:t>
      </w:r>
    </w:p>
    <w:p w:rsidR="000358BE" w:rsidRPr="002C40B2" w:rsidRDefault="003E782C" w:rsidP="003E782C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z</w:t>
      </w:r>
      <w:r w:rsidR="000358BE" w:rsidRPr="002C40B2">
        <w:rPr>
          <w:rFonts w:ascii="Times New Roman" w:hAnsi="Times New Roman" w:cs="Times New Roman"/>
        </w:rPr>
        <w:t>ubotehničar/zubotehničarka, odnosno dentalni asistent/asistentica</w:t>
      </w:r>
      <w:r w:rsidRPr="002C40B2">
        <w:rPr>
          <w:rFonts w:ascii="Times New Roman" w:hAnsi="Times New Roman" w:cs="Times New Roman"/>
        </w:rPr>
        <w:t xml:space="preserve">, </w:t>
      </w:r>
    </w:p>
    <w:p w:rsidR="003E782C" w:rsidRPr="002C40B2" w:rsidRDefault="003E782C" w:rsidP="003E782C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a po potrebi i medicinski kozmetičar te otvaranje zdravstvene gimnazije.</w:t>
      </w:r>
    </w:p>
    <w:p w:rsidR="00E0569C" w:rsidRPr="002C40B2" w:rsidRDefault="00E0569C" w:rsidP="000A3DFE">
      <w:pPr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O</w:t>
      </w:r>
      <w:r w:rsidR="000358BE" w:rsidRPr="002C40B2">
        <w:rPr>
          <w:rFonts w:ascii="Times New Roman" w:hAnsi="Times New Roman" w:cs="Times New Roman"/>
        </w:rPr>
        <w:t>pćeo</w:t>
      </w:r>
      <w:r w:rsidRPr="002C40B2">
        <w:rPr>
          <w:rFonts w:ascii="Times New Roman" w:hAnsi="Times New Roman" w:cs="Times New Roman"/>
        </w:rPr>
        <w:t>brazovna</w:t>
      </w:r>
      <w:r w:rsidR="000358BE" w:rsidRPr="002C40B2">
        <w:rPr>
          <w:rFonts w:ascii="Times New Roman" w:hAnsi="Times New Roman" w:cs="Times New Roman"/>
        </w:rPr>
        <w:t xml:space="preserve"> i </w:t>
      </w:r>
      <w:r w:rsidRPr="002C40B2">
        <w:rPr>
          <w:rFonts w:ascii="Times New Roman" w:hAnsi="Times New Roman" w:cs="Times New Roman"/>
        </w:rPr>
        <w:t>stručna</w:t>
      </w:r>
      <w:r w:rsidR="000358BE" w:rsidRPr="002C40B2">
        <w:rPr>
          <w:rFonts w:ascii="Times New Roman" w:hAnsi="Times New Roman" w:cs="Times New Roman"/>
        </w:rPr>
        <w:t xml:space="preserve"> znanja </w:t>
      </w:r>
      <w:r w:rsidRPr="002C40B2">
        <w:rPr>
          <w:rFonts w:ascii="Times New Roman" w:hAnsi="Times New Roman" w:cs="Times New Roman"/>
        </w:rPr>
        <w:t xml:space="preserve">i vještina </w:t>
      </w:r>
      <w:r w:rsidR="000358BE" w:rsidRPr="002C40B2">
        <w:rPr>
          <w:rFonts w:ascii="Times New Roman" w:hAnsi="Times New Roman" w:cs="Times New Roman"/>
        </w:rPr>
        <w:t xml:space="preserve">odnose </w:t>
      </w:r>
      <w:r w:rsidRPr="002C40B2">
        <w:rPr>
          <w:rFonts w:ascii="Times New Roman" w:hAnsi="Times New Roman" w:cs="Times New Roman"/>
        </w:rPr>
        <w:t xml:space="preserve">se </w:t>
      </w:r>
      <w:r w:rsidR="000358BE" w:rsidRPr="002C40B2">
        <w:rPr>
          <w:rFonts w:ascii="Times New Roman" w:hAnsi="Times New Roman" w:cs="Times New Roman"/>
        </w:rPr>
        <w:t>na pripremanje i provedbu opće njege, fizioterapijskih postupaka i zdravstvene zaštite trudnice, rodilje, babinjače, novorođenčeta, do</w:t>
      </w:r>
      <w:r w:rsidRPr="002C40B2">
        <w:rPr>
          <w:rFonts w:ascii="Times New Roman" w:hAnsi="Times New Roman" w:cs="Times New Roman"/>
        </w:rPr>
        <w:t xml:space="preserve">jenčeta i ginekološke bolesnice. </w:t>
      </w:r>
    </w:p>
    <w:p w:rsidR="00E12F75" w:rsidRPr="002C40B2" w:rsidRDefault="00E0569C" w:rsidP="001273C2">
      <w:pPr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Projektnim aktivnostima </w:t>
      </w:r>
      <w:r w:rsidR="00F728FA" w:rsidRPr="002C40B2">
        <w:rPr>
          <w:rFonts w:ascii="Times New Roman" w:hAnsi="Times New Roman" w:cs="Times New Roman"/>
        </w:rPr>
        <w:t xml:space="preserve">kroz </w:t>
      </w:r>
      <w:proofErr w:type="spellStart"/>
      <w:r w:rsidR="00F728FA" w:rsidRPr="002C40B2">
        <w:rPr>
          <w:rFonts w:ascii="Times New Roman" w:hAnsi="Times New Roman" w:cs="Times New Roman"/>
        </w:rPr>
        <w:t>Erasmus</w:t>
      </w:r>
      <w:proofErr w:type="spellEnd"/>
      <w:r w:rsidR="00F728FA" w:rsidRPr="002C40B2">
        <w:rPr>
          <w:rFonts w:ascii="Times New Roman" w:hAnsi="Times New Roman" w:cs="Times New Roman"/>
        </w:rPr>
        <w:t xml:space="preserve">+ i druge europske programe, </w:t>
      </w:r>
      <w:r w:rsidRPr="002C40B2">
        <w:rPr>
          <w:rFonts w:ascii="Times New Roman" w:hAnsi="Times New Roman" w:cs="Times New Roman"/>
        </w:rPr>
        <w:t xml:space="preserve">omogućilo bi se i unaprijedilo stjecanje novih kompetencija potrebnih budućim zdravstvenim djelatnicima kroz međunarodnu mobilnost učenika i nastavnika koja bi uključivala jačanje strukovnih i jezičnih vještina te internacionalizaciju istih u naš obrazovni sustav. Za učenike to bi značilo poboljšanje konkurentnosti na tržištu rada i </w:t>
      </w:r>
      <w:r w:rsidR="00F728FA" w:rsidRPr="002C40B2">
        <w:rPr>
          <w:rFonts w:ascii="Times New Roman" w:hAnsi="Times New Roman" w:cs="Times New Roman"/>
        </w:rPr>
        <w:t>veće mogućnosti pri zapošljavanju.</w:t>
      </w:r>
    </w:p>
    <w:p w:rsidR="001F76E1" w:rsidRPr="002C40B2" w:rsidRDefault="001F76E1" w:rsidP="001F76E1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u w:val="single"/>
        </w:rPr>
      </w:pPr>
      <w:r w:rsidRPr="002C40B2">
        <w:rPr>
          <w:rFonts w:ascii="Times New Roman" w:hAnsi="Times New Roman" w:cs="Times New Roman"/>
          <w:u w:val="single"/>
        </w:rPr>
        <w:lastRenderedPageBreak/>
        <w:t>Provođenje preventivnih programa i mjera poduzetim u cilju zaštite učenika i povećanja sigurnosti u školama</w:t>
      </w:r>
    </w:p>
    <w:p w:rsidR="001F76E1" w:rsidRPr="002C40B2" w:rsidRDefault="001F76E1" w:rsidP="001F76E1">
      <w:pPr>
        <w:pStyle w:val="Odlomakpopisa"/>
        <w:spacing w:after="0"/>
        <w:rPr>
          <w:rFonts w:ascii="Times New Roman" w:hAnsi="Times New Roman" w:cs="Times New Roman"/>
        </w:rPr>
      </w:pP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Izrada i praćenje realizacije mjera za povećanje sigurnosti u Medicinskoj školi Pula uz koordinaciju svih nositelja programa na različitim razinama, a ostali jednako važni ciljevi su: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afirmacija pozitivnih vrijednosti,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suočavanje s postojećim problemima nesigurnosti i nasilja,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razvijanje samopoštovanja učenika,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pomoć učenicima u životnim opredjeljenjima,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pozitivno usmjeravanje učenika u korištenju slobodnog vremena,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promicanje i osvješćivanje potrebe učenika za bavljenje pozitivnim, afirmativnim aktivnostima sportskih i kreativnih sadržaja.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Zajednički ciljevi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Za unapređenje kvalitete života i rada u Školi važni su zajednički ciljevi i spremnost većine nastavnika da: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- budu kolegijalni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- kontinuirano napreduju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- timski rade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- prihvaćaju izazove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- i uzajamno se poštuju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</w:p>
    <w:p w:rsidR="001F76E1" w:rsidRPr="002C40B2" w:rsidRDefault="00F3208C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Programske aktivnosti</w:t>
      </w:r>
    </w:p>
    <w:p w:rsidR="001F76E1" w:rsidRPr="002C40B2" w:rsidRDefault="00F3208C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Programske aktivnosti utvrđivat će se na temelju</w:t>
      </w:r>
      <w:r w:rsidR="001F76E1" w:rsidRPr="002C40B2">
        <w:rPr>
          <w:rFonts w:ascii="Times New Roman" w:hAnsi="Times New Roman" w:cs="Times New Roman"/>
        </w:rPr>
        <w:t xml:space="preserve"> analize procjene stanja sigurnosti učenika i zaposlenika Medicinske škole u Puli. Akt</w:t>
      </w:r>
      <w:r w:rsidRPr="002C40B2">
        <w:rPr>
          <w:rFonts w:ascii="Times New Roman" w:hAnsi="Times New Roman" w:cs="Times New Roman"/>
        </w:rPr>
        <w:t>ivnosti su specifične, a ovisit će</w:t>
      </w:r>
      <w:r w:rsidR="001F76E1" w:rsidRPr="002C40B2">
        <w:rPr>
          <w:rFonts w:ascii="Times New Roman" w:hAnsi="Times New Roman" w:cs="Times New Roman"/>
        </w:rPr>
        <w:t xml:space="preserve"> o prostornim i materijalnim uvjetima Škole te senzibilizaciji nastavnika, posebice razrednika.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Aktivnosti će se organizirati i provoditi prema: područjima rada,  sadržajima rada i nositeljima aktivnosti s posebnim naglaskom na individualnom i skupnom radu s učenicima, nastavnicima i roditeljima učenika,  na satovima razredne zajednice te ukupnim školskim  aktivnostima. 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</w:p>
    <w:p w:rsidR="001F76E1" w:rsidRPr="002C40B2" w:rsidRDefault="00F3208C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Cjelokupan odgojno-obrazovni rad s učenicima usmjeren je na podizanje kvalitete  odgojno-obrazovnog rada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 </w:t>
      </w:r>
    </w:p>
    <w:p w:rsidR="004E7E48" w:rsidRPr="002C40B2" w:rsidRDefault="001F76E1" w:rsidP="00F52A68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Sve aktivnosti usmjeriti na osiguranje preduvjeta za realizaciju kvalitetnijeg odgojno-obrazovnog pro</w:t>
      </w:r>
      <w:r w:rsidR="00F3208C" w:rsidRPr="002C40B2">
        <w:rPr>
          <w:rFonts w:ascii="Times New Roman" w:hAnsi="Times New Roman" w:cs="Times New Roman"/>
        </w:rPr>
        <w:t xml:space="preserve">cesa. </w:t>
      </w:r>
      <w:r w:rsidRPr="002C40B2">
        <w:rPr>
          <w:rFonts w:ascii="Times New Roman" w:hAnsi="Times New Roman" w:cs="Times New Roman"/>
        </w:rPr>
        <w:t>Kvalitetna organizacija odgojno-obrazovnog rada Škole – posebice tjedni raspored rada - primarni je zadatak. Njome se mogu prevenirati brojni sukobi uzrokovani umorom učenika i prevenirati izostanci učenika nastalih uslijed preopterećenosti, umora, nemogućnosti kontinuiranog praćenja nastavnog</w:t>
      </w:r>
      <w:r w:rsidR="00F3208C" w:rsidRPr="002C40B2">
        <w:rPr>
          <w:rFonts w:ascii="Times New Roman" w:hAnsi="Times New Roman" w:cs="Times New Roman"/>
        </w:rPr>
        <w:t xml:space="preserve"> </w:t>
      </w:r>
      <w:r w:rsidRPr="002C40B2">
        <w:rPr>
          <w:rFonts w:ascii="Times New Roman" w:hAnsi="Times New Roman" w:cs="Times New Roman"/>
        </w:rPr>
        <w:t xml:space="preserve">procesa, kalkuliranja učenika s nedolascima na nastavu zbog izbjegavanja provjera znanja ili pripreme za njih i slično. </w:t>
      </w:r>
      <w:bookmarkStart w:id="1" w:name="s3-1786"/>
      <w:bookmarkStart w:id="2" w:name="mod_calendar"/>
      <w:bookmarkEnd w:id="1"/>
      <w:bookmarkEnd w:id="2"/>
    </w:p>
    <w:p w:rsidR="004E7E48" w:rsidRPr="002C40B2" w:rsidRDefault="004E7E48" w:rsidP="00DC037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3" w:name="s3-869"/>
      <w:bookmarkEnd w:id="3"/>
    </w:p>
    <w:p w:rsidR="00F728FA" w:rsidRPr="0060172D" w:rsidRDefault="00F728FA" w:rsidP="0060172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B55A45">
        <w:rPr>
          <w:rFonts w:ascii="Times New Roman" w:hAnsi="Times New Roman" w:cs="Times New Roman"/>
          <w:u w:val="single"/>
        </w:rPr>
        <w:t>Usavršavanje</w:t>
      </w:r>
      <w:r w:rsidR="00E0569C" w:rsidRPr="00B55A45">
        <w:rPr>
          <w:rFonts w:ascii="Times New Roman" w:hAnsi="Times New Roman" w:cs="Times New Roman"/>
          <w:u w:val="single"/>
        </w:rPr>
        <w:t xml:space="preserve"> djelatnika škole</w:t>
      </w:r>
      <w:r w:rsidR="00B55A45" w:rsidRPr="00B55A45">
        <w:rPr>
          <w:rFonts w:ascii="Times New Roman" w:hAnsi="Times New Roman" w:cs="Times New Roman"/>
          <w:u w:val="single"/>
        </w:rPr>
        <w:t xml:space="preserve"> i osnaživanje međuljudskih odnosa te stvaranje pozitivnog ozračja unutar kolektiva </w:t>
      </w: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</w:t>
      </w:r>
      <w:r w:rsidR="00D03CCC" w:rsidRPr="002C40B2">
        <w:rPr>
          <w:rFonts w:ascii="Times New Roman" w:hAnsi="Times New Roman" w:cs="Times New Roman"/>
        </w:rPr>
        <w:t>tručna usavršavanja</w:t>
      </w:r>
      <w:r w:rsidRPr="002C40B2">
        <w:rPr>
          <w:rFonts w:ascii="Times New Roman" w:hAnsi="Times New Roman" w:cs="Times New Roman"/>
        </w:rPr>
        <w:t xml:space="preserve"> djelatnika Medicinske škole Pula</w:t>
      </w:r>
      <w:r w:rsidR="00D03CCC" w:rsidRPr="002C40B2">
        <w:rPr>
          <w:rFonts w:ascii="Times New Roman" w:hAnsi="Times New Roman" w:cs="Times New Roman"/>
        </w:rPr>
        <w:t xml:space="preserve"> uključivat će</w:t>
      </w:r>
      <w:r w:rsidRPr="002C40B2">
        <w:rPr>
          <w:rFonts w:ascii="Times New Roman" w:hAnsi="Times New Roman" w:cs="Times New Roman"/>
        </w:rPr>
        <w:t>:</w:t>
      </w: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Stručno usavršavanje prema planu i programu stručnog usavršavanja nastavnika i stručnih suradnika srednjih škola RH, koji su izradili savjetnici Ministarstva znanosti i obrazovanja (MZO-a), Agencije za odgoj i obrazovanje (AZOO-a), Agencije za strukovno obrazovanje i obrazovanje odraslih (ASOO-a), Nacionalnog centra za vanjsko vrednovanje (NCVVO) i Udruge </w:t>
      </w:r>
      <w:r w:rsidR="005D0782" w:rsidRPr="002C40B2">
        <w:rPr>
          <w:rFonts w:ascii="Times New Roman" w:hAnsi="Times New Roman" w:cs="Times New Roman"/>
        </w:rPr>
        <w:t xml:space="preserve">tajnika i </w:t>
      </w:r>
      <w:r w:rsidR="00D03CCC" w:rsidRPr="002C40B2">
        <w:rPr>
          <w:rFonts w:ascii="Times New Roman" w:hAnsi="Times New Roman" w:cs="Times New Roman"/>
        </w:rPr>
        <w:t xml:space="preserve">računovođa u školstvu </w:t>
      </w:r>
      <w:r w:rsidR="00D03CCC" w:rsidRPr="002C40B2">
        <w:rPr>
          <w:rFonts w:ascii="Times New Roman" w:hAnsi="Times New Roman" w:cs="Times New Roman"/>
        </w:rPr>
        <w:lastRenderedPageBreak/>
        <w:t xml:space="preserve">(UTIRUŠ) </w:t>
      </w:r>
      <w:r w:rsidRPr="002C40B2">
        <w:rPr>
          <w:rFonts w:ascii="Times New Roman" w:hAnsi="Times New Roman" w:cs="Times New Roman"/>
        </w:rPr>
        <w:t>na jednodnevnim i/ili</w:t>
      </w:r>
      <w:r w:rsidR="000F6853" w:rsidRPr="002C40B2">
        <w:rPr>
          <w:rFonts w:ascii="Times New Roman" w:hAnsi="Times New Roman" w:cs="Times New Roman"/>
        </w:rPr>
        <w:t xml:space="preserve"> </w:t>
      </w:r>
      <w:r w:rsidRPr="002C40B2">
        <w:rPr>
          <w:rFonts w:ascii="Times New Roman" w:hAnsi="Times New Roman" w:cs="Times New Roman"/>
        </w:rPr>
        <w:t xml:space="preserve">višednevnim županijskim, međužupanijskim i državnim stručnim skupovima, kroz </w:t>
      </w:r>
      <w:r w:rsidR="000155F3" w:rsidRPr="002C40B2">
        <w:rPr>
          <w:rFonts w:ascii="Times New Roman" w:hAnsi="Times New Roman" w:cs="Times New Roman"/>
        </w:rPr>
        <w:t>projekte</w:t>
      </w:r>
      <w:r w:rsidR="000155F3">
        <w:rPr>
          <w:rFonts w:ascii="Times New Roman" w:hAnsi="Times New Roman" w:cs="Times New Roman"/>
        </w:rPr>
        <w:t xml:space="preserve"> i sudjelovanje u županijskim, međužupanijskim i državnim povjerenstvima te</w:t>
      </w:r>
      <w:r w:rsidRPr="002C40B2">
        <w:rPr>
          <w:rFonts w:ascii="Times New Roman" w:hAnsi="Times New Roman" w:cs="Times New Roman"/>
        </w:rPr>
        <w:t xml:space="preserve"> sl.</w:t>
      </w:r>
    </w:p>
    <w:p w:rsidR="00D03CCC" w:rsidRPr="002C40B2" w:rsidRDefault="00D03CCC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Agencija za mobilnost organizira seminare, radionice te tematske sastanke u području strukovnog obrazovanja i osposobljavanja na poslovima pisanja projekata i sudjelovanja u mobilnosti.</w:t>
      </w: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Stručno usavršavanje realizirat će se i putem stručnih predavanja nastavnika, stručnih suradnika i relevantnih gostiju – stručnjaka određenih područja, na nastavničkim vijećima škole.</w:t>
      </w: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Stručno usavršavanje  realizirat će se i na stručnim vijećima škole, a planovi stručnih vijeća sastavni su di</w:t>
      </w:r>
      <w:r w:rsidR="00D03CCC" w:rsidRPr="002C40B2">
        <w:rPr>
          <w:rFonts w:ascii="Times New Roman" w:hAnsi="Times New Roman" w:cs="Times New Roman"/>
        </w:rPr>
        <w:t>jelovi</w:t>
      </w:r>
      <w:r w:rsidRPr="002C40B2">
        <w:rPr>
          <w:rFonts w:ascii="Times New Roman" w:hAnsi="Times New Roman" w:cs="Times New Roman"/>
        </w:rPr>
        <w:t xml:space="preserve"> Godišnjeg plana i programa r</w:t>
      </w:r>
      <w:r w:rsidR="00D03CCC" w:rsidRPr="002C40B2">
        <w:rPr>
          <w:rFonts w:ascii="Times New Roman" w:hAnsi="Times New Roman" w:cs="Times New Roman"/>
        </w:rPr>
        <w:t>ada škole</w:t>
      </w:r>
      <w:r w:rsidRPr="002C40B2">
        <w:rPr>
          <w:rFonts w:ascii="Times New Roman" w:hAnsi="Times New Roman" w:cs="Times New Roman"/>
        </w:rPr>
        <w:t>.</w:t>
      </w: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Stručno usavršavanje realizirat će se i individualno utemeljeno na svakodnevnom praćenju područja koja potiču osobni i stručni napredak </w:t>
      </w:r>
      <w:r w:rsidR="00D03CCC" w:rsidRPr="002C40B2">
        <w:rPr>
          <w:rFonts w:ascii="Times New Roman" w:hAnsi="Times New Roman" w:cs="Times New Roman"/>
        </w:rPr>
        <w:t>nastavnika i stručnih suradnika te administrativnog osoblja, kao i tehničkog osoblja sukladno potrebama.</w:t>
      </w:r>
    </w:p>
    <w:p w:rsidR="00F728FA" w:rsidRPr="002C40B2" w:rsidRDefault="00F728FA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Individualno usavršavanje realizirat će se prema osobnom planu i programu nastavnika i stručnih suradnika</w:t>
      </w:r>
      <w:r w:rsidR="00D03CCC" w:rsidRPr="002C40B2">
        <w:rPr>
          <w:rFonts w:ascii="Times New Roman" w:hAnsi="Times New Roman" w:cs="Times New Roman"/>
        </w:rPr>
        <w:t xml:space="preserve"> te administrativno-tehničkog osoblja</w:t>
      </w:r>
      <w:r w:rsidRPr="002C40B2">
        <w:rPr>
          <w:rFonts w:ascii="Times New Roman" w:hAnsi="Times New Roman" w:cs="Times New Roman"/>
        </w:rPr>
        <w:t>, a obuhvatit će sve dostupne izvore znanja u školi i izvan nje, gradska, županijska i međužupanijska vijeća, stručne skupove na državnoj razini,  te različite multimedijalne izvore znanja.</w:t>
      </w:r>
    </w:p>
    <w:p w:rsidR="00D03CCC" w:rsidRPr="002C40B2" w:rsidRDefault="00D03CCC" w:rsidP="00F728FA">
      <w:pPr>
        <w:spacing w:after="0"/>
        <w:rPr>
          <w:rFonts w:ascii="Times New Roman" w:hAnsi="Times New Roman" w:cs="Times New Roman"/>
        </w:rPr>
      </w:pPr>
    </w:p>
    <w:p w:rsidR="00D03CCC" w:rsidRPr="002C40B2" w:rsidRDefault="00D03CCC" w:rsidP="00F728FA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Posebna pozornost posvećivat će se programi stručnog osposobljavanja pripravnika </w:t>
      </w:r>
      <w:r w:rsidR="001F76E1" w:rsidRPr="002C40B2">
        <w:rPr>
          <w:rFonts w:ascii="Times New Roman" w:hAnsi="Times New Roman" w:cs="Times New Roman"/>
        </w:rPr>
        <w:t>kroz niz ciljeva kao što su:</w:t>
      </w:r>
    </w:p>
    <w:p w:rsidR="001F76E1" w:rsidRPr="002C40B2" w:rsidRDefault="001F76E1" w:rsidP="001F76E1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primjena stečenih znanja (teorijska i praktična) na što boji način primjene u procesu odgojno-obrazovnog rada</w:t>
      </w:r>
    </w:p>
    <w:p w:rsidR="001F76E1" w:rsidRPr="002C40B2" w:rsidRDefault="001F76E1" w:rsidP="001F76E1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poznavanje s posebnim ciljevima i zadacima djelatnosti škole</w:t>
      </w:r>
    </w:p>
    <w:p w:rsidR="001F76E1" w:rsidRPr="002C40B2" w:rsidRDefault="001F76E1" w:rsidP="001F76E1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postizanje samostalnosti i kritičnosti u radu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Zadaci programa su:</w:t>
      </w:r>
    </w:p>
    <w:p w:rsidR="001F76E1" w:rsidRPr="002C40B2" w:rsidRDefault="001F76E1" w:rsidP="001F76E1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uključivanje u organizacijsku strukturu rada na području odgoja i obrazovanja</w:t>
      </w:r>
    </w:p>
    <w:p w:rsidR="001F76E1" w:rsidRPr="002C40B2" w:rsidRDefault="001F76E1" w:rsidP="001F76E1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poznavanje prakse u djelatnosti odgoja i obrazovanja specifičnih zadataka</w:t>
      </w:r>
    </w:p>
    <w:p w:rsidR="001F76E1" w:rsidRPr="002C40B2" w:rsidRDefault="001F76E1" w:rsidP="001F76E1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primjena metodike odgojno-obrazovnog rada unutar uže struke.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Nosioci realizacije plana i programa uvođenja: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      -     nastavnik-pripravnik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      -     mentor</w:t>
      </w:r>
    </w:p>
    <w:p w:rsidR="001F76E1" w:rsidRPr="002C40B2" w:rsidRDefault="001F76E1" w:rsidP="001F76E1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      -     ravnateljica Medicinske škole Pula</w:t>
      </w:r>
    </w:p>
    <w:p w:rsidR="00F728FA" w:rsidRDefault="001F76E1" w:rsidP="00EB1E54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      -     stručna </w:t>
      </w:r>
      <w:r w:rsidR="00EB1E54">
        <w:rPr>
          <w:rFonts w:ascii="Times New Roman" w:hAnsi="Times New Roman" w:cs="Times New Roman"/>
        </w:rPr>
        <w:t xml:space="preserve">suradnica - pedagoginja škole. </w:t>
      </w:r>
    </w:p>
    <w:p w:rsidR="00EB1E54" w:rsidRPr="00EB1E54" w:rsidRDefault="00EB1E54" w:rsidP="00EB1E54">
      <w:pPr>
        <w:spacing w:after="0"/>
        <w:rPr>
          <w:rFonts w:ascii="Times New Roman" w:hAnsi="Times New Roman" w:cs="Times New Roman"/>
        </w:rPr>
      </w:pPr>
    </w:p>
    <w:p w:rsidR="00E0569C" w:rsidRPr="000E0E06" w:rsidRDefault="001F76E1" w:rsidP="000E0E0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0E0E06">
        <w:rPr>
          <w:rFonts w:ascii="Times New Roman" w:hAnsi="Times New Roman" w:cs="Times New Roman"/>
          <w:u w:val="single"/>
        </w:rPr>
        <w:t>Uska suradnja</w:t>
      </w:r>
      <w:r w:rsidR="00E0569C" w:rsidRPr="000E0E06">
        <w:rPr>
          <w:rFonts w:ascii="Times New Roman" w:hAnsi="Times New Roman" w:cs="Times New Roman"/>
          <w:u w:val="single"/>
        </w:rPr>
        <w:t xml:space="preserve"> Medicinske škole Pula i Opće bolnice Pula, kao osnovne nastavne baze</w:t>
      </w:r>
      <w:r w:rsidRPr="000E0E06">
        <w:rPr>
          <w:rFonts w:ascii="Times New Roman" w:hAnsi="Times New Roman" w:cs="Times New Roman"/>
          <w:u w:val="single"/>
        </w:rPr>
        <w:t xml:space="preserve"> </w:t>
      </w:r>
    </w:p>
    <w:p w:rsidR="00FF56BA" w:rsidRPr="002C40B2" w:rsidRDefault="00B10032" w:rsidP="00B61C50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Opća bolnica</w:t>
      </w:r>
      <w:r w:rsidR="006364DE" w:rsidRPr="002C40B2">
        <w:rPr>
          <w:rFonts w:ascii="Times New Roman" w:hAnsi="Times New Roman" w:cs="Times New Roman"/>
        </w:rPr>
        <w:t xml:space="preserve"> Pula</w:t>
      </w:r>
      <w:r w:rsidRPr="002C40B2">
        <w:rPr>
          <w:rFonts w:ascii="Times New Roman" w:hAnsi="Times New Roman" w:cs="Times New Roman"/>
        </w:rPr>
        <w:t xml:space="preserve"> temeljna je nastavna baza </w:t>
      </w:r>
      <w:r w:rsidR="00FF56BA" w:rsidRPr="002C40B2">
        <w:rPr>
          <w:rFonts w:ascii="Times New Roman" w:hAnsi="Times New Roman" w:cs="Times New Roman"/>
        </w:rPr>
        <w:t xml:space="preserve">učenicima i nastavnicima Medicinske škole Pula     </w:t>
      </w:r>
      <w:r w:rsidRPr="002C40B2">
        <w:rPr>
          <w:rFonts w:ascii="Times New Roman" w:hAnsi="Times New Roman" w:cs="Times New Roman"/>
        </w:rPr>
        <w:t>za izvođenje kliničke nastave, praktične nastave, vježbi i ljetne strukovne prakse</w:t>
      </w:r>
      <w:r w:rsidR="00FF56BA" w:rsidRPr="002C40B2">
        <w:rPr>
          <w:rFonts w:ascii="Times New Roman" w:hAnsi="Times New Roman" w:cs="Times New Roman"/>
        </w:rPr>
        <w:t>.</w:t>
      </w:r>
    </w:p>
    <w:p w:rsidR="00FF56BA" w:rsidRPr="002C40B2" w:rsidRDefault="00FF56BA" w:rsidP="00B61C50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Od presudne je važnosti kvalitetna suradnja i dobra pripremljenost djelatnika škole i OBP-a </w:t>
      </w:r>
    </w:p>
    <w:p w:rsidR="001F76E1" w:rsidRDefault="00FF56BA" w:rsidP="00B61C50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u usvajanju i realizaciji strukovnih kurikuluma srednjoškolskih zdravstvenih usmjerenja kojima se učenicima, a potencijalno i budućim zaposlenicima Opće bolnice Pula, omogućuje   usvajanja znanja i vještina koje će ih pripremiti za budući rad. </w:t>
      </w:r>
    </w:p>
    <w:p w:rsidR="00EB1E54" w:rsidRPr="002C40B2" w:rsidRDefault="00EB1E54" w:rsidP="00B61C50">
      <w:pPr>
        <w:spacing w:after="0"/>
        <w:rPr>
          <w:rFonts w:ascii="Times New Roman" w:hAnsi="Times New Roman" w:cs="Times New Roman"/>
        </w:rPr>
      </w:pPr>
    </w:p>
    <w:p w:rsidR="00E0569C" w:rsidRPr="000E0E06" w:rsidRDefault="001F76E1" w:rsidP="000E0E0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0E0E06">
        <w:rPr>
          <w:rFonts w:ascii="Times New Roman" w:hAnsi="Times New Roman" w:cs="Times New Roman"/>
          <w:u w:val="single"/>
        </w:rPr>
        <w:t>S</w:t>
      </w:r>
      <w:r w:rsidR="00E0569C" w:rsidRPr="000E0E06">
        <w:rPr>
          <w:rFonts w:ascii="Times New Roman" w:hAnsi="Times New Roman" w:cs="Times New Roman"/>
          <w:u w:val="single"/>
        </w:rPr>
        <w:t xml:space="preserve">uradnja s ostalim ustanovama </w:t>
      </w:r>
    </w:p>
    <w:p w:rsidR="00F3208C" w:rsidRPr="002C40B2" w:rsidRDefault="006364DE" w:rsidP="00EB1E54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Škola će, kao i do sada, surađivati sa Zavodom za javno zdravstvo Istarske županije, pulskim dječjim vrtićima, Domom za stare i nemoćne osobe “Alfredo Štiglić”, Kućom skrbi Sveti </w:t>
      </w:r>
      <w:proofErr w:type="spellStart"/>
      <w:r w:rsidRPr="002C40B2">
        <w:rPr>
          <w:rFonts w:ascii="Times New Roman" w:hAnsi="Times New Roman" w:cs="Times New Roman"/>
        </w:rPr>
        <w:t>Polikarp</w:t>
      </w:r>
      <w:proofErr w:type="spellEnd"/>
      <w:r w:rsidRPr="002C40B2">
        <w:rPr>
          <w:rFonts w:ascii="Times New Roman" w:hAnsi="Times New Roman" w:cs="Times New Roman"/>
        </w:rPr>
        <w:t xml:space="preserve">,  Domom za </w:t>
      </w:r>
      <w:r w:rsidRPr="002C40B2">
        <w:rPr>
          <w:rFonts w:ascii="Times New Roman" w:hAnsi="Times New Roman" w:cs="Times New Roman"/>
        </w:rPr>
        <w:lastRenderedPageBreak/>
        <w:t>psihički bolesne odrasle osobe „Vila Maria“, Ustanovom za zdravstvenu njegu u kući „Zlatne ruke“, Istarskim domovima zdravlja</w:t>
      </w:r>
      <w:r w:rsidR="000155F3">
        <w:rPr>
          <w:rFonts w:ascii="Times New Roman" w:hAnsi="Times New Roman" w:cs="Times New Roman"/>
        </w:rPr>
        <w:t>, Istarskim ljekarnama</w:t>
      </w:r>
      <w:r w:rsidRPr="002C40B2">
        <w:rPr>
          <w:rFonts w:ascii="Times New Roman" w:hAnsi="Times New Roman" w:cs="Times New Roman"/>
        </w:rPr>
        <w:t xml:space="preserve"> u kojima će učenici odrađivati kliničke vježbe i praktičnu nastavu, kao i promovirati aktivnosti posvećene prevenciji i očuvanju zdravlja stanovništva. U suradnji s mnogobrojnim udrugama, među kojima se ističe Liga protiv raka koja će i ubuduće za učenike i nastavnike škole organizirati tečajevi palijativne skrbi, a preko Udruge gluhih i nagluhih osoba Istarske županije tečajeve znakovnog jezika. </w:t>
      </w:r>
      <w:r w:rsidR="00B10032" w:rsidRPr="002C40B2">
        <w:rPr>
          <w:rFonts w:ascii="Times New Roman" w:hAnsi="Times New Roman" w:cs="Times New Roman"/>
        </w:rPr>
        <w:t>Aktivnosti koje će se provoditi</w:t>
      </w:r>
      <w:r w:rsidRPr="002C40B2">
        <w:rPr>
          <w:rFonts w:ascii="Times New Roman" w:hAnsi="Times New Roman" w:cs="Times New Roman"/>
        </w:rPr>
        <w:t xml:space="preserve"> s Dijabetičkom udrugom, Udrugom slijepih i slabovidnih osoba i Udrugom distrofičara Istarske županije, kao</w:t>
      </w:r>
      <w:r w:rsidR="00B10032" w:rsidRPr="002C40B2">
        <w:rPr>
          <w:rFonts w:ascii="Times New Roman" w:hAnsi="Times New Roman" w:cs="Times New Roman"/>
        </w:rPr>
        <w:t xml:space="preserve"> i drugim udrugama, bit će usmjerene na akcije</w:t>
      </w:r>
      <w:r w:rsidRPr="002C40B2">
        <w:rPr>
          <w:rFonts w:ascii="Times New Roman" w:hAnsi="Times New Roman" w:cs="Times New Roman"/>
        </w:rPr>
        <w:t xml:space="preserve"> mjerenja krvnog tlaka i razine glukoze u krvi</w:t>
      </w:r>
      <w:r w:rsidR="00B10032" w:rsidRPr="002C40B2">
        <w:rPr>
          <w:rFonts w:ascii="Times New Roman" w:hAnsi="Times New Roman" w:cs="Times New Roman"/>
        </w:rPr>
        <w:t xml:space="preserve"> građanima kroz koje će učenici provoditi zdravstvenu promidžbu i edukaciju građanstva izvan zdravstvenih ustanova.</w:t>
      </w:r>
    </w:p>
    <w:p w:rsidR="00F3208C" w:rsidRPr="002C40B2" w:rsidRDefault="00F3208C" w:rsidP="00EB1E54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U suradnji s Odjelom za prevenciju i suzbijanje maloljetni</w:t>
      </w:r>
      <w:r w:rsidR="006364DE" w:rsidRPr="002C40B2">
        <w:rPr>
          <w:rFonts w:ascii="Times New Roman" w:hAnsi="Times New Roman" w:cs="Times New Roman"/>
        </w:rPr>
        <w:t xml:space="preserve">čke delinkvencije PU Pula organizirat će se </w:t>
      </w:r>
      <w:r w:rsidRPr="002C40B2">
        <w:rPr>
          <w:rFonts w:ascii="Times New Roman" w:hAnsi="Times New Roman" w:cs="Times New Roman"/>
        </w:rPr>
        <w:t>edukacija učenika o prevenciji poremećaja u ponašanju, odnosno nasilničkog ponašanja.</w:t>
      </w:r>
    </w:p>
    <w:p w:rsidR="00B10032" w:rsidRDefault="00B10032" w:rsidP="00EB1E54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 xml:space="preserve">Posebno će se njegovati materinski i strani jezik kroz obilježavanje Dana hrvatske knjige i Svjetskog dana knjige preko Gradske knjižnice i čitaonice Pula, Sveučilišne knjižnice Pula, Istarskog narodnog kazališta – Gradskog kazališta Pula i FUŠ-a kina </w:t>
      </w:r>
      <w:proofErr w:type="spellStart"/>
      <w:r w:rsidRPr="002C40B2">
        <w:rPr>
          <w:rFonts w:ascii="Times New Roman" w:hAnsi="Times New Roman" w:cs="Times New Roman"/>
        </w:rPr>
        <w:t>Valli</w:t>
      </w:r>
      <w:proofErr w:type="spellEnd"/>
      <w:r w:rsidRPr="002C40B2">
        <w:rPr>
          <w:rFonts w:ascii="Times New Roman" w:hAnsi="Times New Roman" w:cs="Times New Roman"/>
        </w:rPr>
        <w:t>.</w:t>
      </w:r>
    </w:p>
    <w:p w:rsidR="000155F3" w:rsidRPr="002C40B2" w:rsidRDefault="000155F3" w:rsidP="00EB1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Posebna pozornost posvetit će se i suradnji sa Sveučilištem </w:t>
      </w:r>
      <w:proofErr w:type="spellStart"/>
      <w:r>
        <w:rPr>
          <w:rFonts w:ascii="Times New Roman" w:hAnsi="Times New Roman" w:cs="Times New Roman"/>
        </w:rPr>
        <w:t>Jurja</w:t>
      </w:r>
      <w:proofErr w:type="spellEnd"/>
      <w:r>
        <w:rPr>
          <w:rFonts w:ascii="Times New Roman" w:hAnsi="Times New Roman" w:cs="Times New Roman"/>
        </w:rPr>
        <w:t xml:space="preserve"> Dobrile u Puli na kojem je otvoren studij Sestrinstva.</w:t>
      </w:r>
    </w:p>
    <w:p w:rsidR="00B10032" w:rsidRPr="002C40B2" w:rsidRDefault="00B10032" w:rsidP="00EB1E54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Škola će biti otvorena i za suradnju sa svim ustanovama i institucijama u županiji, državi i na međunarodnoj razini kroz čije će se programe unaprijediti rad škole, odnosno odgojno-obrazovni proces u strukovnoj školi.</w:t>
      </w:r>
    </w:p>
    <w:p w:rsidR="001F76E1" w:rsidRPr="002C40B2" w:rsidRDefault="001F76E1" w:rsidP="001F76E1">
      <w:pPr>
        <w:rPr>
          <w:rFonts w:ascii="Times New Roman" w:hAnsi="Times New Roman" w:cs="Times New Roman"/>
        </w:rPr>
      </w:pPr>
    </w:p>
    <w:p w:rsidR="0088357A" w:rsidRPr="0088357A" w:rsidRDefault="001F76E1" w:rsidP="0088357A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0E0E06">
        <w:rPr>
          <w:rFonts w:ascii="Times New Roman" w:hAnsi="Times New Roman" w:cs="Times New Roman"/>
          <w:u w:val="single"/>
        </w:rPr>
        <w:t>Izgradnja</w:t>
      </w:r>
      <w:r w:rsidR="00E0569C" w:rsidRPr="000E0E06">
        <w:rPr>
          <w:rFonts w:ascii="Times New Roman" w:hAnsi="Times New Roman" w:cs="Times New Roman"/>
          <w:u w:val="single"/>
        </w:rPr>
        <w:t xml:space="preserve"> nove zgrade Medicinske škole Pula</w:t>
      </w:r>
    </w:p>
    <w:p w:rsidR="0088357A" w:rsidRDefault="0088357A" w:rsidP="0088357A">
      <w:pPr>
        <w:pStyle w:val="Naslov8"/>
        <w:numPr>
          <w:ilvl w:val="8"/>
          <w:numId w:val="2"/>
        </w:numPr>
        <w:rPr>
          <w:rFonts w:ascii="Times New Roman" w:hAnsi="Times New Roman" w:cs="Times New Roman"/>
          <w:b w:val="0"/>
          <w:sz w:val="22"/>
          <w:szCs w:val="22"/>
        </w:rPr>
      </w:pPr>
      <w:r w:rsidRPr="0088357A">
        <w:rPr>
          <w:rFonts w:ascii="Times New Roman" w:hAnsi="Times New Roman" w:cs="Times New Roman"/>
          <w:b w:val="0"/>
          <w:sz w:val="22"/>
          <w:szCs w:val="22"/>
        </w:rPr>
        <w:t>Dana 18. 12. 2017. godine Skupština je usvojila Proračun Istarske županija za 2018.</w:t>
      </w:r>
      <w:r>
        <w:rPr>
          <w:rFonts w:ascii="Times New Roman" w:hAnsi="Times New Roman" w:cs="Times New Roman"/>
          <w:b w:val="0"/>
          <w:sz w:val="22"/>
          <w:szCs w:val="22"/>
        </w:rPr>
        <w:t>, među kojima</w:t>
      </w:r>
    </w:p>
    <w:p w:rsidR="0088357A" w:rsidRDefault="00636D7F" w:rsidP="0088357A">
      <w:pPr>
        <w:pStyle w:val="Naslov8"/>
        <w:numPr>
          <w:ilvl w:val="8"/>
          <w:numId w:val="2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su predviđena</w:t>
      </w:r>
      <w:r w:rsidR="0088357A" w:rsidRPr="0088357A">
        <w:rPr>
          <w:rFonts w:ascii="Times New Roman" w:hAnsi="Times New Roman" w:cs="Times New Roman"/>
          <w:b w:val="0"/>
          <w:sz w:val="22"/>
          <w:szCs w:val="22"/>
        </w:rPr>
        <w:t xml:space="preserve"> sredstva u iznosu od 50 milijuna kuna za izgradnju Medicinske škole Pula</w:t>
      </w:r>
      <w:r w:rsidR="0088357A">
        <w:rPr>
          <w:rFonts w:ascii="Times New Roman" w:hAnsi="Times New Roman" w:cs="Times New Roman"/>
          <w:b w:val="0"/>
          <w:sz w:val="22"/>
          <w:szCs w:val="22"/>
        </w:rPr>
        <w:t>. Njenu će</w:t>
      </w:r>
    </w:p>
    <w:p w:rsidR="0088357A" w:rsidRPr="0088357A" w:rsidRDefault="0088357A" w:rsidP="0088357A">
      <w:pPr>
        <w:pStyle w:val="Naslov8"/>
        <w:numPr>
          <w:ilvl w:val="8"/>
          <w:numId w:val="2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izgradnju </w:t>
      </w:r>
      <w:r w:rsidRPr="0088357A">
        <w:rPr>
          <w:rFonts w:ascii="Times New Roman" w:hAnsi="Times New Roman" w:cs="Times New Roman"/>
          <w:b w:val="0"/>
          <w:sz w:val="22"/>
          <w:szCs w:val="22"/>
        </w:rPr>
        <w:t xml:space="preserve">financirati Istarska županija i Grad Pula, svaki s 50% </w:t>
      </w:r>
      <w:r>
        <w:rPr>
          <w:rFonts w:ascii="Times New Roman" w:hAnsi="Times New Roman" w:cs="Times New Roman"/>
          <w:b w:val="0"/>
          <w:sz w:val="22"/>
          <w:szCs w:val="22"/>
        </w:rPr>
        <w:t>udjela kroz sljedeće tri godine.</w:t>
      </w:r>
    </w:p>
    <w:p w:rsidR="0060172D" w:rsidRDefault="0060172D" w:rsidP="001273C2">
      <w:pPr>
        <w:rPr>
          <w:rFonts w:ascii="Times New Roman" w:hAnsi="Times New Roman" w:cs="Times New Roman"/>
        </w:rPr>
      </w:pPr>
    </w:p>
    <w:p w:rsidR="0060172D" w:rsidRPr="0060172D" w:rsidRDefault="0060172D" w:rsidP="0060172D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172D">
        <w:rPr>
          <w:rFonts w:ascii="Times New Roman" w:eastAsia="Times New Roman" w:hAnsi="Times New Roman" w:cs="Times New Roman"/>
          <w:b/>
        </w:rPr>
        <w:t>Ostvareno u Medicinskoj školi Pula od šk. god. 2007./2008. do 2017./2018.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410827" w:rsidRDefault="0060172D" w:rsidP="0060172D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10827">
        <w:rPr>
          <w:rFonts w:ascii="Times New Roman" w:eastAsia="Times New Roman" w:hAnsi="Times New Roman" w:cs="Times New Roman"/>
          <w:b/>
          <w:u w:val="single"/>
        </w:rPr>
        <w:t>Program – zanimanje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C025AB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25AB">
        <w:rPr>
          <w:rFonts w:ascii="Times New Roman" w:eastAsia="Times New Roman" w:hAnsi="Times New Roman" w:cs="Times New Roman"/>
        </w:rPr>
        <w:t>Rješenje Ministarstva znanosti i obrazovanja za program primalja asistentica/asistent (13. ožujka 2017.)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Rješenje Ministarstva znanosti, obrazovanja i sporta za program medicinska sestra opće njege/medicinski tehničar opće njege (26. kolovoza 2011.)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Rješenje Ministarstva znanosti, obrazovanja i sporta za program fizioterapeutski tehničar u četverogodišnjem trajanju (6. svibnja 2011.)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Rješenje Ministarstva znanosti, obrazovanja i sporta za program medicinska sestra/medicinski tehničar opće zdravstvene njege (13. srpnja 2010.)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Rješenje Ministarstva znanosti, obrazovanja i športa za program fizioterapeutski tehničar u četverogodišnjem trajanju (27. svibnja 2008.)</w:t>
      </w:r>
    </w:p>
    <w:p w:rsidR="00EB1E54" w:rsidRDefault="00EB1E54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B1E54" w:rsidRPr="0077753C" w:rsidRDefault="00EB1E54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410827" w:rsidRDefault="0060172D" w:rsidP="0060172D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10827">
        <w:rPr>
          <w:rFonts w:ascii="Times New Roman" w:eastAsia="Times New Roman" w:hAnsi="Times New Roman" w:cs="Times New Roman"/>
          <w:b/>
          <w:u w:val="single"/>
        </w:rPr>
        <w:t>Unapređenje nastave po suglasnosti Ministarstva znanosti, obrazovanja i sporta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Izborna nastava iz njemačkog jezika za prve i druge razrede (od šk. god. 2010</w:t>
      </w:r>
      <w:r>
        <w:rPr>
          <w:rFonts w:ascii="Times New Roman" w:eastAsia="Times New Roman" w:hAnsi="Times New Roman" w:cs="Times New Roman"/>
        </w:rPr>
        <w:t>.</w:t>
      </w:r>
      <w:r w:rsidRPr="0077753C">
        <w:rPr>
          <w:rFonts w:ascii="Times New Roman" w:eastAsia="Times New Roman" w:hAnsi="Times New Roman" w:cs="Times New Roman"/>
        </w:rPr>
        <w:t>/2011. do danas)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Izborna nastava iz matematike za 3. razrede (2009./2010.)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Izborna nastava iz biologije, kemije i fizike za 3. i 4. razred  (2009./2010.,2008./2009.,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2007./2008.)</w:t>
      </w:r>
      <w:r>
        <w:rPr>
          <w:rFonts w:ascii="Times New Roman" w:eastAsia="Times New Roman" w:hAnsi="Times New Roman" w:cs="Times New Roman"/>
        </w:rPr>
        <w:t xml:space="preserve"> i matematike (2009./2010.)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Osim iz njemačkog jezika, izborna je nastava iz navedenih predmeta, uključujući hrvatski i engleski jezik, </w:t>
      </w:r>
      <w:r>
        <w:rPr>
          <w:rFonts w:ascii="Times New Roman" w:eastAsia="Times New Roman" w:hAnsi="Times New Roman" w:cs="Times New Roman"/>
        </w:rPr>
        <w:t xml:space="preserve">te matematiku </w:t>
      </w:r>
      <w:r w:rsidRPr="0077753C">
        <w:rPr>
          <w:rFonts w:ascii="Times New Roman" w:eastAsia="Times New Roman" w:hAnsi="Times New Roman" w:cs="Times New Roman"/>
        </w:rPr>
        <w:t>zamijenjena dodatnom nastavom (od 2010./2011.)</w:t>
      </w:r>
    </w:p>
    <w:p w:rsidR="00AB4183" w:rsidRPr="0077753C" w:rsidRDefault="00AB4183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410827" w:rsidRDefault="0060172D" w:rsidP="0060172D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10827">
        <w:rPr>
          <w:rFonts w:ascii="Times New Roman" w:eastAsia="Times New Roman" w:hAnsi="Times New Roman" w:cs="Times New Roman"/>
          <w:b/>
          <w:u w:val="single"/>
        </w:rPr>
        <w:lastRenderedPageBreak/>
        <w:t>Najznačajniji rezultati učenika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Državna natjecanja</w:t>
      </w:r>
    </w:p>
    <w:p w:rsidR="008C5CD9" w:rsidRPr="0077753C" w:rsidRDefault="008C5CD9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1. mjesto na Državnom natjecanju iz engleskog jezika u kategoriji drugih razreda strukovnih škola, </w:t>
      </w:r>
      <w:r>
        <w:rPr>
          <w:rFonts w:ascii="Times New Roman" w:eastAsia="Times New Roman" w:hAnsi="Times New Roman" w:cs="Times New Roman"/>
        </w:rPr>
        <w:t xml:space="preserve">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(2014./2015.)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5. mjesto na Državnom natjecanju </w:t>
      </w:r>
      <w:proofErr w:type="spellStart"/>
      <w:r w:rsidRPr="0077753C">
        <w:rPr>
          <w:rFonts w:ascii="Times New Roman" w:eastAsia="Times New Roman" w:hAnsi="Times New Roman" w:cs="Times New Roman"/>
        </w:rPr>
        <w:t>Schola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medica</w:t>
      </w:r>
      <w:r>
        <w:rPr>
          <w:rFonts w:ascii="Times New Roman" w:eastAsia="Times New Roman" w:hAnsi="Times New Roman" w:cs="Times New Roman"/>
        </w:rPr>
        <w:t xml:space="preserve"> u kategoriji zdravstvene njege</w:t>
      </w:r>
      <w:r w:rsidRPr="0077753C">
        <w:rPr>
          <w:rFonts w:ascii="Times New Roman" w:eastAsia="Times New Roman" w:hAnsi="Times New Roman" w:cs="Times New Roman"/>
        </w:rPr>
        <w:t xml:space="preserve"> (2014./2015.)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Međužupanijska natjecanja</w:t>
      </w:r>
    </w:p>
    <w:p w:rsidR="007E2EB6" w:rsidRDefault="007E2EB6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C5CD9" w:rsidRPr="007E2EB6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2EB6">
        <w:rPr>
          <w:rFonts w:ascii="Times New Roman" w:eastAsia="Times New Roman" w:hAnsi="Times New Roman" w:cs="Times New Roman"/>
        </w:rPr>
        <w:t>Sportska natjecanja</w:t>
      </w:r>
    </w:p>
    <w:p w:rsidR="008C5CD9" w:rsidRPr="008C5CD9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mjesto u badmintonu</w:t>
      </w:r>
      <w:r w:rsidR="008C5CD9" w:rsidRPr="008C5CD9">
        <w:rPr>
          <w:rFonts w:ascii="Times New Roman" w:eastAsia="Times New Roman" w:hAnsi="Times New Roman" w:cs="Times New Roman"/>
        </w:rPr>
        <w:t xml:space="preserve"> za djevojke</w:t>
      </w:r>
      <w:r w:rsidR="008C5CD9">
        <w:rPr>
          <w:rFonts w:ascii="Times New Roman" w:eastAsia="Times New Roman" w:hAnsi="Times New Roman" w:cs="Times New Roman"/>
        </w:rPr>
        <w:t xml:space="preserve"> (2016</w:t>
      </w:r>
      <w:r w:rsidR="008C5CD9" w:rsidRPr="008C5CD9">
        <w:rPr>
          <w:rFonts w:ascii="Times New Roman" w:eastAsia="Times New Roman" w:hAnsi="Times New Roman" w:cs="Times New Roman"/>
        </w:rPr>
        <w:t>./2017.)</w:t>
      </w:r>
    </w:p>
    <w:p w:rsidR="008C5CD9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mjesto u badmintonu</w:t>
      </w:r>
      <w:r w:rsidR="008C5CD9" w:rsidRPr="008C5CD9">
        <w:rPr>
          <w:rFonts w:ascii="Times New Roman" w:eastAsia="Times New Roman" w:hAnsi="Times New Roman" w:cs="Times New Roman"/>
        </w:rPr>
        <w:t xml:space="preserve"> za mladiće </w:t>
      </w:r>
      <w:r w:rsidR="008C5CD9">
        <w:rPr>
          <w:rFonts w:ascii="Times New Roman" w:eastAsia="Times New Roman" w:hAnsi="Times New Roman" w:cs="Times New Roman"/>
        </w:rPr>
        <w:t>(2014./2015</w:t>
      </w:r>
      <w:r w:rsidR="008C5CD9" w:rsidRPr="008C5CD9">
        <w:rPr>
          <w:rFonts w:ascii="Times New Roman" w:eastAsia="Times New Roman" w:hAnsi="Times New Roman" w:cs="Times New Roman"/>
        </w:rPr>
        <w:t>.)</w:t>
      </w:r>
      <w:r w:rsidR="008C5CD9">
        <w:rPr>
          <w:rFonts w:ascii="Times New Roman" w:eastAsia="Times New Roman" w:hAnsi="Times New Roman" w:cs="Times New Roman"/>
        </w:rPr>
        <w:t xml:space="preserve"> </w:t>
      </w:r>
    </w:p>
    <w:p w:rsidR="007E2EB6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2EB6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Crveni križ</w:t>
      </w: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mjesto iz Crvenog križa (16. 4. 2011.)</w:t>
      </w: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C5CD9">
        <w:rPr>
          <w:rFonts w:ascii="Times New Roman" w:eastAsia="Times New Roman" w:hAnsi="Times New Roman" w:cs="Times New Roman"/>
          <w:b/>
        </w:rPr>
        <w:t>Županijska natjecanja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E2EB6" w:rsidRPr="007E2EB6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2EB6">
        <w:rPr>
          <w:rFonts w:ascii="Times New Roman" w:eastAsia="Times New Roman" w:hAnsi="Times New Roman" w:cs="Times New Roman"/>
        </w:rPr>
        <w:t>Engleski jezik</w:t>
      </w:r>
    </w:p>
    <w:p w:rsidR="008C5CD9" w:rsidRPr="008C5CD9" w:rsidRDefault="008C5CD9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8C5CD9">
        <w:rPr>
          <w:rFonts w:ascii="Times New Roman" w:eastAsia="Times New Roman" w:hAnsi="Times New Roman" w:cs="Times New Roman"/>
        </w:rPr>
        <w:t>mjesto iz engleskog jezika u kategoriji drugih razreda strukovnih škola (2014./2015.)</w:t>
      </w:r>
    </w:p>
    <w:p w:rsid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8C5CD9">
        <w:rPr>
          <w:rFonts w:ascii="Times New Roman" w:eastAsia="Times New Roman" w:hAnsi="Times New Roman" w:cs="Times New Roman"/>
        </w:rPr>
        <w:t>mjesto iz engleskog jezika u kategoriji drugih razreda strukovnih škola (2013./2014.)</w:t>
      </w:r>
    </w:p>
    <w:p w:rsidR="007E2EB6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2EB6" w:rsidRPr="008C5CD9" w:rsidRDefault="007E2EB6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Sportska natjecanja</w:t>
      </w:r>
    </w:p>
    <w:p w:rsidR="008C5CD9" w:rsidRPr="008C5CD9" w:rsidRDefault="008C5CD9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E2EB6">
        <w:rPr>
          <w:rFonts w:ascii="Times New Roman" w:eastAsia="Times New Roman" w:hAnsi="Times New Roman" w:cs="Times New Roman"/>
        </w:rPr>
        <w:t>. mjesto u badmintonu</w:t>
      </w:r>
      <w:r w:rsidRPr="008C5CD9">
        <w:rPr>
          <w:rFonts w:ascii="Times New Roman" w:eastAsia="Times New Roman" w:hAnsi="Times New Roman" w:cs="Times New Roman"/>
        </w:rPr>
        <w:t xml:space="preserve"> za djevojke</w:t>
      </w:r>
      <w:r>
        <w:rPr>
          <w:rFonts w:ascii="Times New Roman" w:eastAsia="Times New Roman" w:hAnsi="Times New Roman" w:cs="Times New Roman"/>
        </w:rPr>
        <w:t xml:space="preserve"> (2016</w:t>
      </w:r>
      <w:r w:rsidRPr="008C5CD9">
        <w:rPr>
          <w:rFonts w:ascii="Times New Roman" w:eastAsia="Times New Roman" w:hAnsi="Times New Roman" w:cs="Times New Roman"/>
        </w:rPr>
        <w:t>./2017.)</w:t>
      </w:r>
    </w:p>
    <w:p w:rsidR="008C5CD9" w:rsidRDefault="008C5CD9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7E2EB6">
        <w:rPr>
          <w:rFonts w:ascii="Times New Roman" w:eastAsia="Times New Roman" w:hAnsi="Times New Roman" w:cs="Times New Roman"/>
        </w:rPr>
        <w:t>mjesto u badmintonu</w:t>
      </w:r>
      <w:r w:rsidRPr="008C5CD9">
        <w:rPr>
          <w:rFonts w:ascii="Times New Roman" w:eastAsia="Times New Roman" w:hAnsi="Times New Roman" w:cs="Times New Roman"/>
        </w:rPr>
        <w:t xml:space="preserve"> za mladiće (2014./2015.)</w:t>
      </w:r>
      <w:r>
        <w:rPr>
          <w:rFonts w:ascii="Times New Roman" w:eastAsia="Times New Roman" w:hAnsi="Times New Roman" w:cs="Times New Roman"/>
        </w:rPr>
        <w:t xml:space="preserve"> </w:t>
      </w: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E2EB6">
        <w:rPr>
          <w:rFonts w:ascii="Times New Roman" w:eastAsia="Times New Roman" w:hAnsi="Times New Roman" w:cs="Times New Roman"/>
          <w:b/>
        </w:rPr>
        <w:t>Gradska natjecanja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2EB6">
        <w:rPr>
          <w:rFonts w:ascii="Times New Roman" w:eastAsia="Times New Roman" w:hAnsi="Times New Roman" w:cs="Times New Roman"/>
        </w:rPr>
        <w:t>Sportska natjecanja</w:t>
      </w: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2EB6" w:rsidRDefault="007E2EB6" w:rsidP="007E2E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nogometu za mladiće (2016./2017</w:t>
      </w:r>
      <w:r w:rsidRPr="007E2EB6">
        <w:rPr>
          <w:rFonts w:ascii="Times New Roman" w:eastAsia="Times New Roman" w:hAnsi="Times New Roman" w:cs="Times New Roman"/>
        </w:rPr>
        <w:t>.)</w:t>
      </w:r>
    </w:p>
    <w:p w:rsidR="007E2EB6" w:rsidRPr="007E2EB6" w:rsidRDefault="007E2EB6" w:rsidP="007E2E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košarci za mladiće (2016./2017</w:t>
      </w:r>
      <w:r w:rsidRPr="007E2EB6">
        <w:rPr>
          <w:rFonts w:ascii="Times New Roman" w:eastAsia="Times New Roman" w:hAnsi="Times New Roman" w:cs="Times New Roman"/>
        </w:rPr>
        <w:t>.)</w:t>
      </w: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mjesto u badmintonu za djevojke (2016./2017.)</w:t>
      </w: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mjesto u košarci za djevojke (2016./2017.)</w:t>
      </w:r>
    </w:p>
    <w:p w:rsidR="00B61C50" w:rsidRDefault="00B61C50" w:rsidP="00B61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odbojci za djevojke (2015./2016</w:t>
      </w:r>
      <w:r w:rsidRPr="007E2EB6">
        <w:rPr>
          <w:rFonts w:ascii="Times New Roman" w:eastAsia="Times New Roman" w:hAnsi="Times New Roman" w:cs="Times New Roman"/>
        </w:rPr>
        <w:t>.)</w:t>
      </w:r>
    </w:p>
    <w:p w:rsidR="00B61C50" w:rsidRDefault="00B61C50" w:rsidP="00B61C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badmintonu za mladiće (2015./2016</w:t>
      </w:r>
      <w:r w:rsidRPr="007E2EB6">
        <w:rPr>
          <w:rFonts w:ascii="Times New Roman" w:eastAsia="Times New Roman" w:hAnsi="Times New Roman" w:cs="Times New Roman"/>
        </w:rPr>
        <w:t>.)</w:t>
      </w:r>
    </w:p>
    <w:p w:rsidR="00B61C50" w:rsidRDefault="00B61C50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nogometu za mladiće (2015./2016.)</w:t>
      </w:r>
    </w:p>
    <w:p w:rsidR="007E2EB6" w:rsidRDefault="007E2EB6" w:rsidP="007E2E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odbojci za mladiće (2014./2015</w:t>
      </w:r>
      <w:r w:rsidRPr="007E2EB6">
        <w:rPr>
          <w:rFonts w:ascii="Times New Roman" w:eastAsia="Times New Roman" w:hAnsi="Times New Roman" w:cs="Times New Roman"/>
        </w:rPr>
        <w:t>.)</w:t>
      </w: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badmintonu za mladiće (2014./2015</w:t>
      </w:r>
      <w:r w:rsidRPr="007E2EB6">
        <w:rPr>
          <w:rFonts w:ascii="Times New Roman" w:eastAsia="Times New Roman" w:hAnsi="Times New Roman" w:cs="Times New Roman"/>
        </w:rPr>
        <w:t>.)</w:t>
      </w:r>
    </w:p>
    <w:p w:rsidR="007E2EB6" w:rsidRP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nogometu za mladiće (2012./2013</w:t>
      </w:r>
      <w:r w:rsidRPr="007E2EB6">
        <w:rPr>
          <w:rFonts w:ascii="Times New Roman" w:eastAsia="Times New Roman" w:hAnsi="Times New Roman" w:cs="Times New Roman"/>
        </w:rPr>
        <w:t>.)</w:t>
      </w:r>
    </w:p>
    <w:p w:rsidR="007E2EB6" w:rsidRP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košarci za djevojke (2012./2013</w:t>
      </w:r>
      <w:r w:rsidRPr="007E2EB6">
        <w:rPr>
          <w:rFonts w:ascii="Times New Roman" w:eastAsia="Times New Roman" w:hAnsi="Times New Roman" w:cs="Times New Roman"/>
        </w:rPr>
        <w:t>.)</w:t>
      </w:r>
    </w:p>
    <w:p w:rsidR="007E2EB6" w:rsidRDefault="007E2EB6" w:rsidP="007E2E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stolnom tenisu</w:t>
      </w:r>
      <w:r w:rsidRPr="007E2EB6">
        <w:rPr>
          <w:rFonts w:ascii="Times New Roman" w:eastAsia="Times New Roman" w:hAnsi="Times New Roman" w:cs="Times New Roman"/>
        </w:rPr>
        <w:t xml:space="preserve"> za djevojke (2011./2012.)</w:t>
      </w:r>
    </w:p>
    <w:p w:rsidR="007E2EB6" w:rsidRPr="007E2EB6" w:rsidRDefault="007E2EB6" w:rsidP="007E2E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7E2EB6">
        <w:rPr>
          <w:rFonts w:ascii="Times New Roman" w:eastAsia="Times New Roman" w:hAnsi="Times New Roman" w:cs="Times New Roman"/>
        </w:rPr>
        <w:t xml:space="preserve">mjesto </w:t>
      </w:r>
      <w:r>
        <w:rPr>
          <w:rFonts w:ascii="Times New Roman" w:eastAsia="Times New Roman" w:hAnsi="Times New Roman" w:cs="Times New Roman"/>
        </w:rPr>
        <w:t>u košarci</w:t>
      </w:r>
      <w:r w:rsidRPr="007E2EB6">
        <w:rPr>
          <w:rFonts w:ascii="Times New Roman" w:eastAsia="Times New Roman" w:hAnsi="Times New Roman" w:cs="Times New Roman"/>
        </w:rPr>
        <w:t xml:space="preserve"> za djevojke (2011./2012.)</w:t>
      </w:r>
    </w:p>
    <w:p w:rsidR="00EB1E54" w:rsidRDefault="00EB1E54" w:rsidP="008C5C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2EB6" w:rsidRDefault="007E2EB6" w:rsidP="008C5C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Crveni križ</w:t>
      </w:r>
      <w:r w:rsidR="00C55CBB">
        <w:rPr>
          <w:rFonts w:ascii="Times New Roman" w:eastAsia="Times New Roman" w:hAnsi="Times New Roman" w:cs="Times New Roman"/>
        </w:rPr>
        <w:t xml:space="preserve"> </w:t>
      </w:r>
    </w:p>
    <w:p w:rsidR="00C55CBB" w:rsidRDefault="00C55CBB" w:rsidP="008C5C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5CBB" w:rsidRPr="00B61C50" w:rsidRDefault="00C55CBB" w:rsidP="00B61C50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61C50">
        <w:rPr>
          <w:rFonts w:ascii="Times New Roman" w:eastAsia="Times New Roman" w:hAnsi="Times New Roman" w:cs="Times New Roman"/>
        </w:rPr>
        <w:t>mjesto iz Crvenog križa (15. 3. 2014.)</w:t>
      </w:r>
    </w:p>
    <w:p w:rsidR="007E2EB6" w:rsidRPr="006B79EB" w:rsidRDefault="007E2EB6" w:rsidP="006B79EB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B79EB">
        <w:rPr>
          <w:rFonts w:ascii="Times New Roman" w:eastAsia="Times New Roman" w:hAnsi="Times New Roman" w:cs="Times New Roman"/>
        </w:rPr>
        <w:t>mjesto iz Crvenog križa (12. 3. 2011.)</w:t>
      </w:r>
    </w:p>
    <w:p w:rsidR="008C5CD9" w:rsidRPr="0077753C" w:rsidRDefault="008C5CD9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B61C50" w:rsidRDefault="0060172D" w:rsidP="00B61C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61C50">
        <w:rPr>
          <w:rFonts w:ascii="Times New Roman" w:eastAsia="Times New Roman" w:hAnsi="Times New Roman" w:cs="Times New Roman"/>
          <w:b/>
          <w:u w:val="single"/>
        </w:rPr>
        <w:t>Broj razreda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410827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0827">
        <w:rPr>
          <w:rFonts w:ascii="Times New Roman" w:eastAsia="Times New Roman" w:hAnsi="Times New Roman" w:cs="Times New Roman"/>
        </w:rPr>
        <w:t>U šk. god. 2007./2008. - 8 razreda,  u šk. god. 2014./2015. - 14 razreda, u šk. god. 2015./2016. - 12 razreda; u šk. god. 2016./2017. i 2017/2018. – 11 razreda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</w:t>
      </w:r>
    </w:p>
    <w:p w:rsidR="0060172D" w:rsidRPr="00B61C50" w:rsidRDefault="0060172D" w:rsidP="00B61C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61C50">
        <w:rPr>
          <w:rFonts w:ascii="Times New Roman" w:eastAsia="Times New Roman" w:hAnsi="Times New Roman" w:cs="Times New Roman"/>
          <w:b/>
          <w:u w:val="single"/>
        </w:rPr>
        <w:lastRenderedPageBreak/>
        <w:t>Usavršavanje i napredovanje djelatnika škole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a) Na školskim, županijskim i međužupanijskim stručnim vijećima te skupovima u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organizaciji Agencije za odgoj i obrazovanje, Agencije za strukovno obrazovanje i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obrazovanje odraslih, Nacionalnog centra za vanjsko vrednovanje, Ministarstva znanosti 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obrazovanja i sporta, Udruge tajnika i računovođa zaposlenih u školstvu, europskim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projektima i dr.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b) Položen </w:t>
      </w:r>
      <w:r>
        <w:rPr>
          <w:rFonts w:ascii="Times New Roman" w:eastAsia="Times New Roman" w:hAnsi="Times New Roman" w:cs="Times New Roman"/>
        </w:rPr>
        <w:t>stručni ispit za nastavnika – 23</w:t>
      </w:r>
      <w:r w:rsidRPr="0077753C">
        <w:rPr>
          <w:rFonts w:ascii="Times New Roman" w:eastAsia="Times New Roman" w:hAnsi="Times New Roman" w:cs="Times New Roman"/>
        </w:rPr>
        <w:t xml:space="preserve"> pripravnika</w:t>
      </w:r>
      <w:r>
        <w:rPr>
          <w:rFonts w:ascii="Times New Roman" w:eastAsia="Times New Roman" w:hAnsi="Times New Roman" w:cs="Times New Roman"/>
        </w:rPr>
        <w:t xml:space="preserve"> od šk. god. 2007./2008. do 2016./2017</w:t>
      </w:r>
      <w:r w:rsidRPr="0077753C">
        <w:rPr>
          <w:rFonts w:ascii="Times New Roman" w:eastAsia="Times New Roman" w:hAnsi="Times New Roman" w:cs="Times New Roman"/>
        </w:rPr>
        <w:t>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Domar škole položio je stručni ispit djelatnika zaduženog za obavljanje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poslova zaštite od požara i unapređenje stanja zaštite od požara (2015.)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Tajnica Medicinske škole Pula pri Hrvatskom državnom arhivu u Zagrebu položila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je ispit za stručno osposobljavanje djelatnika u pismohrani za zaštitu i obradu arhivskog i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77753C">
        <w:rPr>
          <w:rFonts w:ascii="Times New Roman" w:eastAsia="Times New Roman" w:hAnsi="Times New Roman" w:cs="Times New Roman"/>
        </w:rPr>
        <w:t>registraturnog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gradiva (2012.)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c)  U okviru IPA projekta </w:t>
      </w:r>
      <w:r w:rsidRPr="0077753C">
        <w:rPr>
          <w:rFonts w:ascii="Times New Roman" w:eastAsia="Times New Roman" w:hAnsi="Times New Roman" w:cs="Times New Roman"/>
          <w:i/>
        </w:rPr>
        <w:t xml:space="preserve">Promjene u kurikulumu u zanimanjima nutricionist i kozmetičar – </w:t>
      </w:r>
      <w:r w:rsidRPr="0077753C">
        <w:rPr>
          <w:rFonts w:ascii="Times New Roman" w:eastAsia="Times New Roman" w:hAnsi="Times New Roman" w:cs="Times New Roman"/>
        </w:rPr>
        <w:t xml:space="preserve">   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Strukovne škole Pula kojoj je Medicinska škola Pula bila partner, 10 je djelatnika škole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</w:rPr>
        <w:t xml:space="preserve">    pohađalo tečaj iz engleskog, a jedna nastavnica iz talijanskog jezika (2012./2013.)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d) Radionice: </w:t>
      </w:r>
      <w:r w:rsidRPr="0077753C">
        <w:rPr>
          <w:rFonts w:ascii="Times New Roman" w:eastAsia="Times New Roman" w:hAnsi="Times New Roman" w:cs="Times New Roman"/>
          <w:i/>
        </w:rPr>
        <w:t>Profesionalno ojačavanje škola</w:t>
      </w:r>
      <w:r w:rsidRPr="0077753C">
        <w:rPr>
          <w:rFonts w:ascii="Times New Roman" w:eastAsia="Times New Roman" w:hAnsi="Times New Roman" w:cs="Times New Roman"/>
        </w:rPr>
        <w:t>, (2008.)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e) Informatička izobrazba preko </w:t>
      </w:r>
      <w:proofErr w:type="spellStart"/>
      <w:r w:rsidRPr="0077753C">
        <w:rPr>
          <w:rFonts w:ascii="Times New Roman" w:eastAsia="Times New Roman" w:hAnsi="Times New Roman" w:cs="Times New Roman"/>
        </w:rPr>
        <w:t>CARNeta</w:t>
      </w:r>
      <w:proofErr w:type="spellEnd"/>
      <w:r w:rsidRPr="0077753C">
        <w:rPr>
          <w:rFonts w:ascii="Times New Roman" w:eastAsia="Times New Roman" w:hAnsi="Times New Roman" w:cs="Times New Roman"/>
        </w:rPr>
        <w:t>: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Informacijsko-komunikacijska tehnologija u obrazovanju – ICT Edu – moduli 1, 2, 3, 4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(2010. -2014.)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ECDL: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2009./2010. – 4 djelatnika</w:t>
      </w:r>
      <w:r w:rsidR="006B79EB">
        <w:rPr>
          <w:rFonts w:ascii="Times New Roman" w:eastAsia="Times New Roman" w:hAnsi="Times New Roman" w:cs="Times New Roman"/>
        </w:rPr>
        <w:t>, a jedna djelatnica i modul 5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2008./2009. – 4 djelatnika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2007./2008. – 4 djelatnika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Tajnica škole završila je na M San Informatičkom  učilištu Zagreb 7 ECDL modula i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postala  specijalist za poslovnu informatiku (2008.)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f) Napredovanje nastavnika: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- ravnateljica škole je od 2005. do 2010. bila profesor-savjetnik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- stručna suradnica pedagoginja napredovala je u zvanje profesor-mentor (2012.)</w:t>
      </w:r>
      <w:r>
        <w:rPr>
          <w:rFonts w:ascii="Times New Roman" w:eastAsia="Times New Roman" w:hAnsi="Times New Roman" w:cs="Times New Roman"/>
        </w:rPr>
        <w:t xml:space="preserve">, a 2017. u zvanje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profesor-savjetnik</w:t>
      </w:r>
    </w:p>
    <w:p w:rsidR="00EB1E54" w:rsidRDefault="00EB1E54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- četiri</w:t>
      </w:r>
      <w:r w:rsidR="0060172D" w:rsidRPr="0077753C">
        <w:rPr>
          <w:rFonts w:ascii="Times New Roman" w:eastAsia="Times New Roman" w:hAnsi="Times New Roman" w:cs="Times New Roman"/>
        </w:rPr>
        <w:t xml:space="preserve"> nastavnice strukovnih predmeta napr</w:t>
      </w:r>
      <w:r>
        <w:rPr>
          <w:rFonts w:ascii="Times New Roman" w:eastAsia="Times New Roman" w:hAnsi="Times New Roman" w:cs="Times New Roman"/>
        </w:rPr>
        <w:t xml:space="preserve">edovale su u zvanje strukovne  </w:t>
      </w:r>
      <w:r w:rsidR="0060172D" w:rsidRPr="0077753C">
        <w:rPr>
          <w:rFonts w:ascii="Times New Roman" w:eastAsia="Times New Roman" w:hAnsi="Times New Roman" w:cs="Times New Roman"/>
        </w:rPr>
        <w:t>učiteljice – mentorice (</w:t>
      </w:r>
      <w:r>
        <w:rPr>
          <w:rFonts w:ascii="Times New Roman" w:eastAsia="Times New Roman" w:hAnsi="Times New Roman" w:cs="Times New Roman"/>
        </w:rPr>
        <w:t xml:space="preserve">jedna  </w:t>
      </w:r>
    </w:p>
    <w:p w:rsidR="0060172D" w:rsidRPr="0077753C" w:rsidRDefault="00EB1E54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2017., jedna 2011., dvije </w:t>
      </w:r>
      <w:r w:rsidR="0060172D" w:rsidRPr="0077753C">
        <w:rPr>
          <w:rFonts w:ascii="Times New Roman" w:eastAsia="Times New Roman" w:hAnsi="Times New Roman" w:cs="Times New Roman"/>
        </w:rPr>
        <w:t xml:space="preserve">2009.); a jedna u zvanje nastavnica – savjetnica (2016.)  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- nastavnica hrvatskog jezika postala je voditeljica županijs</w:t>
      </w:r>
      <w:r w:rsidR="00EB1E54">
        <w:rPr>
          <w:rFonts w:ascii="Times New Roman" w:eastAsia="Times New Roman" w:hAnsi="Times New Roman" w:cs="Times New Roman"/>
        </w:rPr>
        <w:t xml:space="preserve">kog aktiva za hrvatski jezik  </w:t>
      </w:r>
      <w:r w:rsidRPr="0077753C">
        <w:rPr>
          <w:rFonts w:ascii="Times New Roman" w:eastAsia="Times New Roman" w:hAnsi="Times New Roman" w:cs="Times New Roman"/>
        </w:rPr>
        <w:t>(2010.)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- stručna suradnica – pedagoginja je voditeljica županijskog stručnog vijeća voditelja ŠPP-a Istarske</w:t>
      </w:r>
    </w:p>
    <w:p w:rsidR="0060172D" w:rsidRPr="0077753C" w:rsidRDefault="00EB1E54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županije od o</w:t>
      </w:r>
      <w:r w:rsidR="0060172D">
        <w:rPr>
          <w:rFonts w:ascii="Times New Roman" w:eastAsia="Times New Roman" w:hAnsi="Times New Roman" w:cs="Times New Roman"/>
        </w:rPr>
        <w:t>žujka 2017. godine.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g)  Omogućavanje nastavka školovanja: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Dva su nastavnika u akademskoj godini</w:t>
      </w:r>
      <w:r w:rsidRPr="0077753C">
        <w:rPr>
          <w:rFonts w:ascii="Times New Roman" w:eastAsia="Times New Roman" w:hAnsi="Times New Roman" w:cs="Times New Roman"/>
        </w:rPr>
        <w:t xml:space="preserve"> 2014./2015. upisala diplomski sveučilišni studij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Fizioterapije na Fakultetu zdravstvenih studija u</w:t>
      </w:r>
      <w:r>
        <w:rPr>
          <w:rFonts w:ascii="Times New Roman" w:eastAsia="Times New Roman" w:hAnsi="Times New Roman" w:cs="Times New Roman"/>
        </w:rPr>
        <w:t xml:space="preserve"> Rijeci, </w:t>
      </w:r>
      <w:r w:rsidRPr="0077753C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avršili ga i stekli</w:t>
      </w:r>
      <w:r w:rsidRPr="0077753C">
        <w:rPr>
          <w:rFonts w:ascii="Times New Roman" w:eastAsia="Times New Roman" w:hAnsi="Times New Roman" w:cs="Times New Roman"/>
        </w:rPr>
        <w:t xml:space="preserve"> naziv magistra </w:t>
      </w:r>
      <w:r>
        <w:rPr>
          <w:rFonts w:ascii="Times New Roman" w:eastAsia="Times New Roman" w:hAnsi="Times New Roman" w:cs="Times New Roman"/>
        </w:rPr>
        <w:t xml:space="preserve">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7753C">
        <w:rPr>
          <w:rFonts w:ascii="Times New Roman" w:eastAsia="Times New Roman" w:hAnsi="Times New Roman" w:cs="Times New Roman"/>
        </w:rPr>
        <w:t>fizioterapije (2015.</w:t>
      </w:r>
      <w:r>
        <w:rPr>
          <w:rFonts w:ascii="Times New Roman" w:eastAsia="Times New Roman" w:hAnsi="Times New Roman" w:cs="Times New Roman"/>
        </w:rPr>
        <w:t>, 2016.</w:t>
      </w:r>
      <w:r w:rsidRPr="0077753C">
        <w:rPr>
          <w:rFonts w:ascii="Times New Roman" w:eastAsia="Times New Roman" w:hAnsi="Times New Roman" w:cs="Times New Roman"/>
        </w:rPr>
        <w:t xml:space="preserve">), a dva su nastavnika stekla naziv diplomirana 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medicinska sestra, odnosno diplomirani medicinski tehničar na Zdravstvenom veleučilištu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u  Zagrebu (2014. i 2013.)</w:t>
      </w:r>
      <w:r>
        <w:rPr>
          <w:rFonts w:ascii="Times New Roman" w:eastAsia="Times New Roman" w:hAnsi="Times New Roman" w:cs="Times New Roman"/>
        </w:rPr>
        <w:t>. U školskoj godini 2016./2017. dvije nastavnice</w:t>
      </w:r>
      <w:r w:rsidRPr="007775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upisale su diplomski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studij Sestrinstva na Zdravstvenom studiju u Rijeci, a u školskoj godini 2017./2018. tri su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nastavnika upisala diplomski stručni studij Sestrinstva, a dvije nastavnice diplomski stručni studij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Fizikalne terapije. Dvije su nastavnice upisale u školskoj godini 2016./2017. upisale doktorski 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studij iz Socijalne </w:t>
      </w:r>
      <w:r w:rsidR="00FB2498">
        <w:rPr>
          <w:rFonts w:ascii="Times New Roman" w:eastAsia="Times New Roman" w:hAnsi="Times New Roman" w:cs="Times New Roman"/>
        </w:rPr>
        <w:t>gerijatrije</w:t>
      </w:r>
      <w:r>
        <w:rPr>
          <w:rFonts w:ascii="Times New Roman" w:eastAsia="Times New Roman" w:hAnsi="Times New Roman" w:cs="Times New Roman"/>
        </w:rPr>
        <w:t>, a jedna u školskoj</w:t>
      </w:r>
      <w:r w:rsidR="00FB2498">
        <w:rPr>
          <w:rFonts w:ascii="Times New Roman" w:eastAsia="Times New Roman" w:hAnsi="Times New Roman" w:cs="Times New Roman"/>
        </w:rPr>
        <w:t xml:space="preserve"> godini 2017./2018. doktorski </w:t>
      </w:r>
      <w:r>
        <w:rPr>
          <w:rFonts w:ascii="Times New Roman" w:eastAsia="Times New Roman" w:hAnsi="Times New Roman" w:cs="Times New Roman"/>
        </w:rPr>
        <w:t>studij iz Kineziologije.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410827" w:rsidRDefault="0060172D" w:rsidP="00B61C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10827">
        <w:rPr>
          <w:rFonts w:ascii="Times New Roman" w:eastAsia="Times New Roman" w:hAnsi="Times New Roman" w:cs="Times New Roman"/>
          <w:b/>
          <w:u w:val="single"/>
        </w:rPr>
        <w:t xml:space="preserve">Najvažniji projekti </w:t>
      </w:r>
    </w:p>
    <w:p w:rsidR="0060172D" w:rsidRPr="00410827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  <w:b/>
        </w:rPr>
        <w:t xml:space="preserve">       Europski projekti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</w:t>
      </w:r>
      <w:r w:rsidRPr="00F83217">
        <w:rPr>
          <w:rFonts w:ascii="Times New Roman" w:eastAsia="Times New Roman" w:hAnsi="Times New Roman" w:cs="Times New Roman"/>
          <w:i/>
        </w:rPr>
        <w:t>Starost nije bauk</w:t>
      </w:r>
      <w:r w:rsidRPr="00F832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3217">
        <w:rPr>
          <w:rFonts w:ascii="Times New Roman" w:eastAsia="Times New Roman" w:hAnsi="Times New Roman" w:cs="Times New Roman"/>
        </w:rPr>
        <w:t>Erasmus</w:t>
      </w:r>
      <w:proofErr w:type="spellEnd"/>
      <w:r w:rsidRPr="00F83217">
        <w:rPr>
          <w:rFonts w:ascii="Times New Roman" w:eastAsia="Times New Roman" w:hAnsi="Times New Roman" w:cs="Times New Roman"/>
        </w:rPr>
        <w:t xml:space="preserve">+, Ključna aktivnost 1 u području srednjeg obrazovanja i </w:t>
      </w:r>
      <w:r>
        <w:rPr>
          <w:rFonts w:ascii="Times New Roman" w:eastAsia="Times New Roman" w:hAnsi="Times New Roman" w:cs="Times New Roman"/>
        </w:rPr>
        <w:t xml:space="preserve">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F83217">
        <w:rPr>
          <w:rFonts w:ascii="Times New Roman" w:eastAsia="Times New Roman" w:hAnsi="Times New Roman" w:cs="Times New Roman"/>
        </w:rPr>
        <w:t>osposobljavanja, 2017.</w:t>
      </w:r>
      <w:r>
        <w:rPr>
          <w:rFonts w:ascii="Times New Roman" w:eastAsia="Times New Roman" w:hAnsi="Times New Roman" w:cs="Times New Roman"/>
        </w:rPr>
        <w:t>,</w:t>
      </w:r>
      <w:r w:rsidRPr="00F832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šk. god. 2017./2018. i 2018./2019. </w:t>
      </w:r>
      <w:r w:rsidRPr="00F83217">
        <w:rPr>
          <w:rFonts w:ascii="Times New Roman" w:eastAsia="Times New Roman" w:hAnsi="Times New Roman" w:cs="Times New Roman"/>
        </w:rPr>
        <w:t xml:space="preserve">– Medicinska </w:t>
      </w:r>
      <w:r>
        <w:rPr>
          <w:rFonts w:ascii="Times New Roman" w:eastAsia="Times New Roman" w:hAnsi="Times New Roman" w:cs="Times New Roman"/>
        </w:rPr>
        <w:t xml:space="preserve">škola Pula nositelj je  </w:t>
      </w:r>
    </w:p>
    <w:p w:rsidR="0060172D" w:rsidRPr="00F83217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projekta;</w:t>
      </w:r>
    </w:p>
    <w:p w:rsidR="0060172D" w:rsidRPr="0077753C" w:rsidRDefault="0060172D" w:rsidP="0060172D">
      <w:pPr>
        <w:spacing w:after="0" w:line="240" w:lineRule="auto"/>
        <w:ind w:left="420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i/>
        </w:rPr>
        <w:lastRenderedPageBreak/>
        <w:t>Zdravstvena njega i rehabilitacija u gerontologiji i palijativnoj skrbi</w:t>
      </w:r>
      <w:r w:rsidRPr="0077753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753C">
        <w:rPr>
          <w:rFonts w:ascii="Times New Roman" w:eastAsia="Times New Roman" w:hAnsi="Times New Roman" w:cs="Times New Roman"/>
        </w:rPr>
        <w:t>Erasmus</w:t>
      </w:r>
      <w:proofErr w:type="spellEnd"/>
      <w:r w:rsidRPr="0077753C">
        <w:rPr>
          <w:rFonts w:ascii="Times New Roman" w:eastAsia="Times New Roman" w:hAnsi="Times New Roman" w:cs="Times New Roman"/>
        </w:rPr>
        <w:t>+, Ključna aktivnost 1 u području srednjeg obrazovanja i osposobljavanja, 2016. – Medicinska škola Pula nositelj je projekta;</w:t>
      </w:r>
    </w:p>
    <w:p w:rsidR="0060172D" w:rsidRPr="0077753C" w:rsidRDefault="0060172D" w:rsidP="0060172D">
      <w:pPr>
        <w:spacing w:after="0" w:line="240" w:lineRule="auto"/>
        <w:ind w:left="420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  <w:i/>
        </w:rPr>
        <w:t xml:space="preserve">DROP-APP: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give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voice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to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youngsters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through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new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technologies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to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fight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drop-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out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753C">
        <w:rPr>
          <w:rFonts w:ascii="Times New Roman" w:eastAsia="Times New Roman" w:hAnsi="Times New Roman" w:cs="Times New Roman"/>
        </w:rPr>
        <w:t>Erasmus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+, 2015. – 2017., Medicinska škola Pula je uz Industrijsko-obrtničku školu Pula, partner Istarske županije na projektu čiji je nositelj </w:t>
      </w:r>
      <w:proofErr w:type="spellStart"/>
      <w:r w:rsidRPr="0077753C">
        <w:rPr>
          <w:rFonts w:ascii="Times New Roman" w:eastAsia="Times New Roman" w:hAnsi="Times New Roman" w:cs="Times New Roman"/>
        </w:rPr>
        <w:t>Centro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Formazione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Professionale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Cividale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77753C">
        <w:rPr>
          <w:rFonts w:ascii="Times New Roman" w:eastAsia="Times New Roman" w:hAnsi="Times New Roman" w:cs="Times New Roman"/>
        </w:rPr>
        <w:t>Societŕ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Cooperativa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Sociale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753C">
        <w:rPr>
          <w:rFonts w:ascii="Times New Roman" w:eastAsia="Times New Roman" w:hAnsi="Times New Roman" w:cs="Times New Roman"/>
        </w:rPr>
        <w:t>Udine</w:t>
      </w:r>
      <w:proofErr w:type="spellEnd"/>
      <w:r w:rsidRPr="0077753C">
        <w:rPr>
          <w:rFonts w:ascii="Times New Roman" w:eastAsia="Times New Roman" w:hAnsi="Times New Roman" w:cs="Times New Roman"/>
        </w:rPr>
        <w:t>;</w:t>
      </w:r>
    </w:p>
    <w:p w:rsidR="0060172D" w:rsidRPr="0077753C" w:rsidRDefault="0060172D" w:rsidP="0060172D">
      <w:pPr>
        <w:spacing w:after="0" w:line="240" w:lineRule="auto"/>
        <w:ind w:left="420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  <w:i/>
        </w:rPr>
        <w:t xml:space="preserve">Promjene u kurikulumu u zanimanjima nutricionist i kozmetičar – </w:t>
      </w:r>
      <w:r w:rsidRPr="0077753C">
        <w:rPr>
          <w:rFonts w:ascii="Times New Roman" w:eastAsia="Times New Roman" w:hAnsi="Times New Roman" w:cs="Times New Roman"/>
        </w:rPr>
        <w:t xml:space="preserve">Medicinska škola Pula bila je partner Strukovnoj školi Pula u IPA programu (2011. – 2013.)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60172D" w:rsidP="0060172D">
      <w:pPr>
        <w:spacing w:after="0" w:line="240" w:lineRule="auto"/>
        <w:ind w:left="420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  <w:b/>
        </w:rPr>
        <w:t>Projekt UNESCO-a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  SEMEP (</w:t>
      </w:r>
      <w:proofErr w:type="spellStart"/>
      <w:r w:rsidRPr="0077753C">
        <w:rPr>
          <w:rFonts w:ascii="Times New Roman" w:eastAsia="Times New Roman" w:hAnsi="Times New Roman" w:cs="Times New Roman"/>
        </w:rPr>
        <w:t>South</w:t>
      </w:r>
      <w:proofErr w:type="spellEnd"/>
      <w:r w:rsidRPr="0077753C">
        <w:rPr>
          <w:rFonts w:ascii="Times New Roman" w:eastAsia="Times New Roman" w:hAnsi="Times New Roman" w:cs="Times New Roman"/>
        </w:rPr>
        <w:t>-</w:t>
      </w:r>
      <w:proofErr w:type="spellStart"/>
      <w:r w:rsidRPr="0077753C">
        <w:rPr>
          <w:rFonts w:ascii="Times New Roman" w:eastAsia="Times New Roman" w:hAnsi="Times New Roman" w:cs="Times New Roman"/>
        </w:rPr>
        <w:t>Eastern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Mediterranean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</w:rPr>
        <w:t>Environmental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Project) – projekt odgoja i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  obrazovanja za okoliš namijenjen nastavnicima i učenicima u cilju poticanja odgoja i  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  obrazovanja za održivi razvoj na području Mediterana – Medicinska škola Pula uključena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   je od šk. god. 2010./2011., voditeljice su nastavnice geografije i biologije      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EB1E54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60172D" w:rsidRPr="0077753C">
        <w:rPr>
          <w:rFonts w:ascii="Times New Roman" w:eastAsia="Times New Roman" w:hAnsi="Times New Roman" w:cs="Times New Roman"/>
          <w:b/>
        </w:rPr>
        <w:t xml:space="preserve">Hrvatska </w:t>
      </w:r>
      <w:proofErr w:type="spellStart"/>
      <w:r w:rsidR="0060172D" w:rsidRPr="0077753C">
        <w:rPr>
          <w:rFonts w:ascii="Times New Roman" w:eastAsia="Times New Roman" w:hAnsi="Times New Roman" w:cs="Times New Roman"/>
          <w:b/>
        </w:rPr>
        <w:t>donorska</w:t>
      </w:r>
      <w:proofErr w:type="spellEnd"/>
      <w:r w:rsidR="0060172D" w:rsidRPr="0077753C">
        <w:rPr>
          <w:rFonts w:ascii="Times New Roman" w:eastAsia="Times New Roman" w:hAnsi="Times New Roman" w:cs="Times New Roman"/>
          <w:b/>
        </w:rPr>
        <w:t xml:space="preserve"> mreža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b/>
        </w:rPr>
        <w:t xml:space="preserve">  </w:t>
      </w:r>
      <w:r w:rsidRPr="0077753C">
        <w:rPr>
          <w:rFonts w:ascii="Times New Roman" w:eastAsia="Times New Roman" w:hAnsi="Times New Roman" w:cs="Times New Roman"/>
          <w:i/>
        </w:rPr>
        <w:t>Donacija i transplantacija organa</w:t>
      </w:r>
      <w:r w:rsidRPr="0077753C">
        <w:rPr>
          <w:rFonts w:ascii="Times New Roman" w:eastAsia="Times New Roman" w:hAnsi="Times New Roman" w:cs="Times New Roman"/>
          <w:b/>
        </w:rPr>
        <w:t xml:space="preserve"> – </w:t>
      </w:r>
      <w:r w:rsidRPr="0077753C">
        <w:rPr>
          <w:rFonts w:ascii="Times New Roman" w:eastAsia="Times New Roman" w:hAnsi="Times New Roman" w:cs="Times New Roman"/>
        </w:rPr>
        <w:t xml:space="preserve">nastavnica škole i edukatorice Hrvatske </w:t>
      </w:r>
      <w:proofErr w:type="spellStart"/>
      <w:r w:rsidRPr="0077753C">
        <w:rPr>
          <w:rFonts w:ascii="Times New Roman" w:eastAsia="Times New Roman" w:hAnsi="Times New Roman" w:cs="Times New Roman"/>
        </w:rPr>
        <w:t>donorske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Mreže</w:t>
      </w:r>
      <w:r>
        <w:rPr>
          <w:rFonts w:ascii="Times New Roman" w:eastAsia="Times New Roman" w:hAnsi="Times New Roman" w:cs="Times New Roman"/>
        </w:rPr>
        <w:t xml:space="preserve"> Marija Crljenica-Veneruzzo</w:t>
      </w:r>
      <w:r w:rsidRPr="0077753C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vms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r w:rsidRPr="0077753C">
        <w:rPr>
          <w:rFonts w:ascii="Times New Roman" w:eastAsia="Times New Roman" w:hAnsi="Times New Roman" w:cs="Times New Roman"/>
        </w:rPr>
        <w:t xml:space="preserve">u svim trećim razredima srednjih škola  Istarske županije; </w:t>
      </w:r>
      <w:r>
        <w:rPr>
          <w:rFonts w:ascii="Times New Roman" w:eastAsia="Times New Roman" w:hAnsi="Times New Roman" w:cs="Times New Roman"/>
        </w:rPr>
        <w:t xml:space="preserve">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77753C">
        <w:rPr>
          <w:rFonts w:ascii="Times New Roman" w:eastAsia="Times New Roman" w:hAnsi="Times New Roman" w:cs="Times New Roman"/>
        </w:rPr>
        <w:t>od šk. god. 2007.</w:t>
      </w:r>
      <w:r>
        <w:rPr>
          <w:rFonts w:ascii="Times New Roman" w:eastAsia="Times New Roman" w:hAnsi="Times New Roman" w:cs="Times New Roman"/>
        </w:rPr>
        <w:t xml:space="preserve">/2008. do </w:t>
      </w:r>
      <w:r w:rsidRPr="0077753C">
        <w:rPr>
          <w:rFonts w:ascii="Times New Roman" w:eastAsia="Times New Roman" w:hAnsi="Times New Roman" w:cs="Times New Roman"/>
        </w:rPr>
        <w:t xml:space="preserve">šk. god. 2015./2016. održala je više od 400 predavanja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</w:rPr>
        <w:t xml:space="preserve">  </w:t>
      </w:r>
      <w:r w:rsidRPr="0077753C">
        <w:rPr>
          <w:rFonts w:ascii="Times New Roman" w:eastAsia="Times New Roman" w:hAnsi="Times New Roman" w:cs="Times New Roman"/>
          <w:b/>
        </w:rPr>
        <w:t>Agencija za strukovno obrazovanje i obrazovanje odraslih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Samovrednovanje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r w:rsidRPr="0077753C">
        <w:rPr>
          <w:rFonts w:ascii="Times New Roman" w:eastAsia="Times New Roman" w:hAnsi="Times New Roman" w:cs="Times New Roman"/>
        </w:rPr>
        <w:t xml:space="preserve">– projekt je osmišljen radi uspostave sustava kvalitete kroz šest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prioritetnih područja i obvezan je za  sve strukovne škole Republike Hrvatske,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koordinatorica je stručna suradnica-pedagoginja,  provodi se od šk. god. 2012./2013.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b/>
        </w:rPr>
        <w:t xml:space="preserve"> </w:t>
      </w:r>
      <w:r w:rsidRPr="0077753C">
        <w:rPr>
          <w:rFonts w:ascii="Times New Roman" w:eastAsia="Times New Roman" w:hAnsi="Times New Roman" w:cs="Times New Roman"/>
          <w:i/>
        </w:rPr>
        <w:t>Dani E-medica</w:t>
      </w:r>
      <w:r w:rsidRPr="0077753C">
        <w:rPr>
          <w:rFonts w:ascii="Times New Roman" w:eastAsia="Times New Roman" w:hAnsi="Times New Roman" w:cs="Times New Roman"/>
        </w:rPr>
        <w:t xml:space="preserve"> – susreti zdravstvenih škola Republike Hrvatske i regije na kojima škola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sudjeluje od šk. god. 2007./2008. do danas; uključeni su nastavnici stručnog vijeća zdravstvene njege i stručnog vijeća medicinske grupe predmeta, fizikalne terapije i kineziologije te učenici.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  <w:b/>
        </w:rPr>
        <w:t>Županijski projekti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F83217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Palijativna skrb i moja pomoć –</w:t>
      </w:r>
      <w:r>
        <w:rPr>
          <w:rFonts w:ascii="Times New Roman" w:eastAsia="Times New Roman" w:hAnsi="Times New Roman" w:cs="Times New Roman"/>
        </w:rPr>
        <w:t xml:space="preserve"> 2016./2017.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i/>
        </w:rPr>
        <w:t xml:space="preserve">Volontiranje u palijativnoj skrbi - </w:t>
      </w:r>
      <w:r w:rsidRPr="0077753C">
        <w:rPr>
          <w:rFonts w:ascii="Times New Roman" w:eastAsia="Times New Roman" w:hAnsi="Times New Roman" w:cs="Times New Roman"/>
        </w:rPr>
        <w:t>2015./2016.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i/>
        </w:rPr>
        <w:t>Pokretom do zdravlja –</w:t>
      </w:r>
      <w:r w:rsidRPr="0077753C">
        <w:rPr>
          <w:rFonts w:ascii="Times New Roman" w:eastAsia="Times New Roman" w:hAnsi="Times New Roman" w:cs="Times New Roman"/>
        </w:rPr>
        <w:t xml:space="preserve"> od  šk. god.2013./2014. </w:t>
      </w:r>
    </w:p>
    <w:p w:rsidR="0060172D" w:rsidRDefault="0060172D" w:rsidP="006017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423C">
        <w:rPr>
          <w:rFonts w:ascii="Times New Roman" w:hAnsi="Times New Roman" w:cs="Times New Roman"/>
          <w:bCs/>
          <w:sz w:val="24"/>
          <w:szCs w:val="24"/>
        </w:rPr>
        <w:t xml:space="preserve">Zavičajna nastava u srednjoj školi: </w:t>
      </w:r>
      <w:r w:rsidRPr="00CD423C">
        <w:rPr>
          <w:rFonts w:ascii="Times New Roman" w:hAnsi="Times New Roman" w:cs="Times New Roman"/>
          <w:bCs/>
          <w:i/>
          <w:sz w:val="24"/>
          <w:szCs w:val="24"/>
        </w:rPr>
        <w:t>Prošlost i budućnost podmorja južne Istre</w:t>
      </w:r>
      <w:r w:rsidRPr="00CD423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2016./2017.</w:t>
      </w:r>
    </w:p>
    <w:p w:rsidR="0060172D" w:rsidRPr="00CD42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423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Primjena ljekovitog bilja u medicini</w:t>
      </w:r>
      <w:r>
        <w:rPr>
          <w:rFonts w:ascii="Times New Roman" w:hAnsi="Times New Roman" w:cs="Times New Roman"/>
          <w:bCs/>
          <w:sz w:val="24"/>
          <w:szCs w:val="24"/>
        </w:rPr>
        <w:t>, 2017./2018.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53C">
        <w:rPr>
          <w:rFonts w:ascii="Times New Roman" w:eastAsia="Times New Roman" w:hAnsi="Times New Roman" w:cs="Times New Roman"/>
          <w:b/>
        </w:rPr>
        <w:t xml:space="preserve">Školski projekti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i/>
        </w:rPr>
        <w:t>Školski preventivni program -</w:t>
      </w:r>
      <w:r w:rsidRPr="0077753C">
        <w:rPr>
          <w:rFonts w:ascii="Times New Roman" w:eastAsia="Times New Roman" w:hAnsi="Times New Roman" w:cs="Times New Roman"/>
        </w:rPr>
        <w:t xml:space="preserve"> koordinatorica je stručna suradnica-pedagoginja, a u njegovu su realizaciju uključeni svi nastavnici škole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i/>
        </w:rPr>
        <w:t xml:space="preserve">Ne bacajmo brašno! – </w:t>
      </w:r>
      <w:r w:rsidRPr="0077753C">
        <w:rPr>
          <w:rFonts w:ascii="Times New Roman" w:eastAsia="Times New Roman" w:hAnsi="Times New Roman" w:cs="Times New Roman"/>
        </w:rPr>
        <w:t>maturanti Medicinske škole Pula tradicionalno na zadnji dan nastave doniraju brašno Crvenom križu, a dosad u 16 godina su donirali više od 2700 kg brašna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2D" w:rsidRPr="000A3DFE" w:rsidRDefault="0060172D" w:rsidP="00B61C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0A3DFE">
        <w:rPr>
          <w:rFonts w:ascii="Times New Roman" w:hAnsi="Times New Roman"/>
          <w:b/>
          <w:u w:val="single"/>
        </w:rPr>
        <w:t xml:space="preserve">Suradnja </w:t>
      </w:r>
    </w:p>
    <w:p w:rsidR="0060172D" w:rsidRPr="0077753C" w:rsidRDefault="0060172D" w:rsidP="0060172D">
      <w:pPr>
        <w:spacing w:after="0" w:line="240" w:lineRule="auto"/>
        <w:rPr>
          <w:rFonts w:ascii="Times New Roman" w:hAnsi="Times New Roman"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hAnsi="Times New Roman"/>
        </w:rPr>
      </w:pPr>
      <w:r w:rsidRPr="0077753C">
        <w:rPr>
          <w:rFonts w:ascii="Times New Roman" w:hAnsi="Times New Roman"/>
        </w:rPr>
        <w:t xml:space="preserve">Ostvarena je s nizom udruga, ustanova i institucija kao što su: Liga protiv raka, Društvo distrofičara Istre, </w:t>
      </w:r>
      <w:r w:rsidRPr="0077753C">
        <w:rPr>
          <w:rFonts w:ascii="Times New Roman" w:eastAsia="Times New Roman" w:hAnsi="Times New Roman" w:cs="Times New Roman"/>
        </w:rPr>
        <w:t>Klub žena liječenih od karcinoma dojke „</w:t>
      </w:r>
      <w:r w:rsidRPr="0077753C">
        <w:rPr>
          <w:rFonts w:ascii="Times New Roman" w:hAnsi="Times New Roman"/>
        </w:rPr>
        <w:t>Gea“, Udruga cerebralne paralize Istarske županije, Dijabetička udruga Istarske županije, Udruga slijepih i slabovidnih osoba Istarske županije, Udruga gluhih i nagluhih osoba Istarske županije</w:t>
      </w:r>
      <w:r w:rsidR="00433AB8">
        <w:rPr>
          <w:rFonts w:ascii="Times New Roman" w:hAnsi="Times New Roman"/>
        </w:rPr>
        <w:t xml:space="preserve"> preko kojih su učenici 4. razreda usmjerenja medicinska sestra opće njege/medicinski tehničar opće njege u šk. god. 2016./2017. završili tečaj hrvatskog znakovnog jezika </w:t>
      </w:r>
      <w:r w:rsidRPr="0077753C">
        <w:rPr>
          <w:rFonts w:ascii="Times New Roman" w:hAnsi="Times New Roman"/>
        </w:rPr>
        <w:t xml:space="preserve">, </w:t>
      </w:r>
      <w:r w:rsidR="00433AB8">
        <w:rPr>
          <w:rFonts w:ascii="Times New Roman" w:hAnsi="Times New Roman"/>
        </w:rPr>
        <w:lastRenderedPageBreak/>
        <w:t xml:space="preserve">kao i jedna grupa nastavnika, </w:t>
      </w:r>
      <w:proofErr w:type="spellStart"/>
      <w:r w:rsidRPr="0077753C">
        <w:rPr>
          <w:rFonts w:ascii="Times New Roman" w:hAnsi="Times New Roman"/>
        </w:rPr>
        <w:t>Stoma</w:t>
      </w:r>
      <w:proofErr w:type="spellEnd"/>
      <w:r w:rsidRPr="0077753C">
        <w:rPr>
          <w:rFonts w:ascii="Times New Roman" w:hAnsi="Times New Roman"/>
        </w:rPr>
        <w:t xml:space="preserve"> klub, Crveni križ, Udruga obitelji osoba stradalih u prometu, Policijska upravom Pula, Udruga ZUM, Udruga Institut, Obiteljski centar Pula, Zavod za javno zdravstvo Istarske županije – Služba za prevenciju, izvanbolničko liječenje bolesti i zaštitu mentalnog zdravlja i dr.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hAnsi="Times New Roman"/>
        </w:rPr>
        <w:t xml:space="preserve">Suradnja se ogleda u nizu zajedničkih aktivnosti namijenjenim građanima kao što su mjerenje krvnog tlaka i razine glukoze u krvi, </w:t>
      </w:r>
      <w:proofErr w:type="spellStart"/>
      <w:r w:rsidRPr="0077753C">
        <w:rPr>
          <w:rFonts w:ascii="Times New Roman" w:hAnsi="Times New Roman"/>
        </w:rPr>
        <w:t>kalipersko</w:t>
      </w:r>
      <w:proofErr w:type="spellEnd"/>
      <w:r w:rsidRPr="0077753C">
        <w:rPr>
          <w:rFonts w:ascii="Times New Roman" w:hAnsi="Times New Roman"/>
        </w:rPr>
        <w:t xml:space="preserve"> mjerenje, izrada ukrasnih rekvizita, predavanja pojedinih udruga za naše učenika i nastavnike ili radu na zajedničkim projektima te educiranju naših učenika da, pod nadzorom nastavnika, članovima udruga prenose usvojena znanja iz pojedinih zdravstvenih područja.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  </w:t>
      </w:r>
    </w:p>
    <w:p w:rsidR="0060172D" w:rsidRDefault="00C743EB" w:rsidP="00B61C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Knjiga, n</w:t>
      </w:r>
      <w:r w:rsidR="0060172D" w:rsidRPr="000A3DFE">
        <w:rPr>
          <w:rFonts w:ascii="Times New Roman" w:eastAsia="Times New Roman" w:hAnsi="Times New Roman" w:cs="Times New Roman"/>
          <w:b/>
          <w:u w:val="single"/>
        </w:rPr>
        <w:t>astavna sredstva i pomagala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C743EB" w:rsidRPr="00C743EB" w:rsidRDefault="00C743EB" w:rsidP="00C743E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D7BE1" w:rsidRPr="00BD7BE1" w:rsidRDefault="00C743EB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 w:rsidRPr="00BD7BE1">
        <w:rPr>
          <w:rFonts w:ascii="Times New Roman" w:eastAsia="Times New Roman" w:hAnsi="Times New Roman" w:cs="Times New Roman"/>
        </w:rPr>
        <w:t xml:space="preserve">Od školske godine 2007./2008. </w:t>
      </w:r>
      <w:r w:rsidR="006B79EB">
        <w:rPr>
          <w:rFonts w:ascii="Times New Roman" w:eastAsia="Times New Roman" w:hAnsi="Times New Roman" w:cs="Times New Roman"/>
        </w:rPr>
        <w:t>do prosinca 2017. kupljeno je 811 knjige pa knjižnica broji 2866</w:t>
      </w:r>
      <w:r w:rsidR="00BD7BE1" w:rsidRPr="00BD7BE1">
        <w:rPr>
          <w:rFonts w:ascii="Times New Roman" w:eastAsia="Times New Roman" w:hAnsi="Times New Roman" w:cs="Times New Roman"/>
        </w:rPr>
        <w:t xml:space="preserve">  </w:t>
      </w:r>
    </w:p>
    <w:p w:rsidR="00BD7BE1" w:rsidRDefault="00BD7BE1" w:rsidP="00BD7B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7BE1"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lektirnih</w:t>
      </w:r>
      <w:proofErr w:type="spellEnd"/>
      <w:r>
        <w:rPr>
          <w:rFonts w:ascii="Times New Roman" w:eastAsia="Times New Roman" w:hAnsi="Times New Roman" w:cs="Times New Roman"/>
        </w:rPr>
        <w:t xml:space="preserve"> naslova i stručne literature</w:t>
      </w:r>
      <w:r w:rsidRPr="00BD7BE1">
        <w:rPr>
          <w:rFonts w:ascii="Times New Roman" w:eastAsia="Times New Roman" w:hAnsi="Times New Roman" w:cs="Times New Roman"/>
        </w:rPr>
        <w:t xml:space="preserve"> za nastavnike</w:t>
      </w:r>
      <w:r>
        <w:rPr>
          <w:rFonts w:ascii="Times New Roman" w:eastAsia="Times New Roman" w:hAnsi="Times New Roman" w:cs="Times New Roman"/>
        </w:rPr>
        <w:t xml:space="preserve"> koje su kupljene iz učeničkog udjela za povećanje </w:t>
      </w:r>
    </w:p>
    <w:p w:rsidR="00712F9E" w:rsidRDefault="00BD7BE1" w:rsidP="00BD7BE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razine  obrazovanja</w:t>
      </w:r>
      <w:r w:rsidR="00712F9E">
        <w:rPr>
          <w:rFonts w:ascii="Times New Roman" w:eastAsia="Times New Roman" w:hAnsi="Times New Roman" w:cs="Times New Roman"/>
        </w:rPr>
        <w:t xml:space="preserve">, prihoda od prodaje nekretnine (stana) koje na godišnjoj razini iznosi tisuću kuna  </w:t>
      </w:r>
    </w:p>
    <w:p w:rsidR="0060172D" w:rsidRPr="00BD7BE1" w:rsidRDefault="00712F9E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i kamata</w:t>
      </w:r>
      <w:r w:rsidR="00B412AC">
        <w:rPr>
          <w:rFonts w:ascii="Times New Roman" w:eastAsia="Times New Roman" w:hAnsi="Times New Roman" w:cs="Times New Roman"/>
        </w:rPr>
        <w:t xml:space="preserve"> koje na godišnjoj razini iznose oko sto kuna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7753C">
        <w:rPr>
          <w:rFonts w:ascii="Times New Roman" w:eastAsia="Times New Roman" w:hAnsi="Times New Roman" w:cs="Times New Roman"/>
        </w:rPr>
        <w:t xml:space="preserve">- Audiovizualna oprema kupljena iz projekta </w:t>
      </w:r>
      <w:r w:rsidRPr="0077753C">
        <w:rPr>
          <w:rFonts w:ascii="Times New Roman" w:eastAsia="Times New Roman" w:hAnsi="Times New Roman" w:cs="Times New Roman"/>
          <w:i/>
        </w:rPr>
        <w:t xml:space="preserve">DROP-APP: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give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voice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to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youngsters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through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new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technologies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to 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fight</w:t>
      </w:r>
      <w:proofErr w:type="spellEnd"/>
      <w:r w:rsidRPr="0077753C">
        <w:rPr>
          <w:rFonts w:ascii="Times New Roman" w:eastAsia="Times New Roman" w:hAnsi="Times New Roman" w:cs="Times New Roman"/>
          <w:i/>
        </w:rPr>
        <w:t xml:space="preserve"> drop-</w:t>
      </w:r>
      <w:proofErr w:type="spellStart"/>
      <w:r w:rsidRPr="0077753C">
        <w:rPr>
          <w:rFonts w:ascii="Times New Roman" w:eastAsia="Times New Roman" w:hAnsi="Times New Roman" w:cs="Times New Roman"/>
          <w:i/>
        </w:rPr>
        <w:t>out</w:t>
      </w:r>
      <w:proofErr w:type="spellEnd"/>
      <w:r w:rsidRPr="0077753C">
        <w:rPr>
          <w:rFonts w:ascii="Times New Roman" w:eastAsia="Times New Roman" w:hAnsi="Times New Roman" w:cs="Times New Roman"/>
        </w:rPr>
        <w:t>, 2016.</w:t>
      </w:r>
    </w:p>
    <w:p w:rsidR="008C2EE7" w:rsidRDefault="008C2EE7" w:rsidP="008C2E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Dodatna pomagala za kliničku nastavu (ruke za vježbanje vađenja krvi, pribor za demonstraciju  </w:t>
      </w:r>
    </w:p>
    <w:p w:rsidR="008C2EE7" w:rsidRDefault="008C2EE7" w:rsidP="008C2E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medicinskih zahvata) – kupljeno sredstvima Istarske županije te učeničkim udjelom za povećanje  </w:t>
      </w:r>
    </w:p>
    <w:p w:rsidR="008C2EE7" w:rsidRPr="0077753C" w:rsidRDefault="008C2EE7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razina  obrazovanja (2013./2014., 2015./2016. i 2016./2017.)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- Opremljeni kabineti za kineziterapiju i masažu kroz projekt </w:t>
      </w:r>
      <w:r w:rsidRPr="0077753C">
        <w:rPr>
          <w:rFonts w:ascii="Times New Roman" w:eastAsia="Times New Roman" w:hAnsi="Times New Roman" w:cs="Times New Roman"/>
          <w:i/>
        </w:rPr>
        <w:t xml:space="preserve">Pokretom do zdravlja </w:t>
      </w:r>
      <w:r w:rsidRPr="0077753C">
        <w:rPr>
          <w:rFonts w:ascii="Times New Roman" w:eastAsia="Times New Roman" w:hAnsi="Times New Roman" w:cs="Times New Roman"/>
        </w:rPr>
        <w:t xml:space="preserve">(od  </w:t>
      </w:r>
    </w:p>
    <w:p w:rsidR="008C2EE7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2013./2014. do danas)</w:t>
      </w:r>
      <w:r w:rsidR="00F136C5">
        <w:rPr>
          <w:rFonts w:ascii="Times New Roman" w:eastAsia="Times New Roman" w:hAnsi="Times New Roman" w:cs="Times New Roman"/>
        </w:rPr>
        <w:t xml:space="preserve"> </w:t>
      </w:r>
      <w:r w:rsidR="008C2EE7">
        <w:rPr>
          <w:rFonts w:ascii="Times New Roman" w:eastAsia="Times New Roman" w:hAnsi="Times New Roman" w:cs="Times New Roman"/>
        </w:rPr>
        <w:t xml:space="preserve">među kojima su aparat za limfnu drenažu s dodacima za cijelo tijelo </w:t>
      </w:r>
      <w:r w:rsidR="00F136C5">
        <w:rPr>
          <w:rFonts w:ascii="Times New Roman" w:eastAsia="Times New Roman" w:hAnsi="Times New Roman" w:cs="Times New Roman"/>
        </w:rPr>
        <w:t xml:space="preserve">i </w:t>
      </w:r>
      <w:r w:rsidR="008C2EE7">
        <w:rPr>
          <w:rFonts w:ascii="Times New Roman" w:eastAsia="Times New Roman" w:hAnsi="Times New Roman" w:cs="Times New Roman"/>
        </w:rPr>
        <w:t xml:space="preserve"> </w:t>
      </w:r>
    </w:p>
    <w:p w:rsidR="00F136C5" w:rsidRDefault="008C2EE7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ultrazvučni aparat i </w:t>
      </w:r>
      <w:r w:rsidR="00F136C5">
        <w:rPr>
          <w:rFonts w:ascii="Times New Roman" w:eastAsia="Times New Roman" w:hAnsi="Times New Roman" w:cs="Times New Roman"/>
        </w:rPr>
        <w:t xml:space="preserve">sredstvima Istarske županije te učeničkim udjelom za povećanje razina  </w:t>
      </w:r>
    </w:p>
    <w:p w:rsidR="0060172D" w:rsidRDefault="00F136C5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obrazovanja</w:t>
      </w:r>
    </w:p>
    <w:p w:rsidR="00F136C5" w:rsidRPr="0077753C" w:rsidRDefault="00F136C5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Opremljeni kabinet za primalje asistentice/asistente sredstvima Istarske županije (2016./2017.)</w:t>
      </w:r>
    </w:p>
    <w:p w:rsidR="0060172D" w:rsidRPr="0077753C" w:rsidRDefault="008B78BB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Šest</w:t>
      </w:r>
      <w:r w:rsidR="0060172D" w:rsidRPr="0077753C">
        <w:rPr>
          <w:rFonts w:ascii="Times New Roman" w:eastAsia="Times New Roman" w:hAnsi="Times New Roman" w:cs="Times New Roman"/>
        </w:rPr>
        <w:t xml:space="preserve"> lutaka za zdravstvenu njegu zdravog i bolesnog djeteta kupljeno je od šk. god.   </w:t>
      </w:r>
    </w:p>
    <w:p w:rsidR="008C2EE7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2009./2010.,</w:t>
      </w:r>
      <w:r w:rsidR="008B78BB">
        <w:rPr>
          <w:rFonts w:ascii="Times New Roman" w:eastAsia="Times New Roman" w:hAnsi="Times New Roman" w:cs="Times New Roman"/>
        </w:rPr>
        <w:t xml:space="preserve"> tri za reanimaciju (jedna iz 2009., dvije iz 2017./2018.), </w:t>
      </w:r>
      <w:r w:rsidRPr="0077753C">
        <w:rPr>
          <w:rFonts w:ascii="Times New Roman" w:eastAsia="Times New Roman" w:hAnsi="Times New Roman" w:cs="Times New Roman"/>
        </w:rPr>
        <w:t>dvije za zdravstvenu njegu</w:t>
      </w:r>
      <w:r w:rsidR="008C2EE7">
        <w:rPr>
          <w:rFonts w:ascii="Times New Roman" w:eastAsia="Times New Roman" w:hAnsi="Times New Roman" w:cs="Times New Roman"/>
        </w:rPr>
        <w:t xml:space="preserve">, od  </w:t>
      </w:r>
    </w:p>
    <w:p w:rsidR="0060172D" w:rsidRPr="0077753C" w:rsidRDefault="008C2EE7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kojih je jedna sa simulatorom vitalnih znakova</w:t>
      </w:r>
      <w:r w:rsidR="0060172D" w:rsidRPr="007775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60172D" w:rsidRPr="0077753C">
        <w:rPr>
          <w:rFonts w:ascii="Times New Roman" w:eastAsia="Times New Roman" w:hAnsi="Times New Roman" w:cs="Times New Roman"/>
        </w:rPr>
        <w:t>(</w:t>
      </w:r>
      <w:r w:rsidR="008B78BB">
        <w:rPr>
          <w:rFonts w:ascii="Times New Roman" w:eastAsia="Times New Roman" w:hAnsi="Times New Roman" w:cs="Times New Roman"/>
        </w:rPr>
        <w:t>2015./</w:t>
      </w:r>
      <w:r w:rsidR="0060172D" w:rsidRPr="0077753C">
        <w:rPr>
          <w:rFonts w:ascii="Times New Roman" w:eastAsia="Times New Roman" w:hAnsi="Times New Roman" w:cs="Times New Roman"/>
        </w:rPr>
        <w:t xml:space="preserve">2016. </w:t>
      </w:r>
      <w:r w:rsidR="008B78BB">
        <w:rPr>
          <w:rFonts w:ascii="Times New Roman" w:eastAsia="Times New Roman" w:hAnsi="Times New Roman" w:cs="Times New Roman"/>
        </w:rPr>
        <w:t xml:space="preserve"> </w:t>
      </w:r>
      <w:r w:rsidR="0060172D" w:rsidRPr="0077753C">
        <w:rPr>
          <w:rFonts w:ascii="Times New Roman" w:eastAsia="Times New Roman" w:hAnsi="Times New Roman" w:cs="Times New Roman"/>
        </w:rPr>
        <w:t xml:space="preserve">i </w:t>
      </w:r>
      <w:r w:rsidR="008B78BB">
        <w:rPr>
          <w:rFonts w:ascii="Times New Roman" w:eastAsia="Times New Roman" w:hAnsi="Times New Roman" w:cs="Times New Roman"/>
        </w:rPr>
        <w:t>2008./</w:t>
      </w:r>
      <w:r w:rsidR="0060172D" w:rsidRPr="0077753C">
        <w:rPr>
          <w:rFonts w:ascii="Times New Roman" w:eastAsia="Times New Roman" w:hAnsi="Times New Roman" w:cs="Times New Roman"/>
        </w:rPr>
        <w:t>2009.)</w:t>
      </w:r>
      <w:r w:rsidR="008B78BB">
        <w:rPr>
          <w:rFonts w:ascii="Times New Roman" w:eastAsia="Times New Roman" w:hAnsi="Times New Roman" w:cs="Times New Roman"/>
        </w:rPr>
        <w:t xml:space="preserve">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- Od šk. god. 2007./2008. do danas kupljeno je 9 projektora,</w:t>
      </w:r>
      <w:r w:rsidR="00F136C5">
        <w:rPr>
          <w:rFonts w:ascii="Times New Roman" w:eastAsia="Times New Roman" w:hAnsi="Times New Roman" w:cs="Times New Roman"/>
        </w:rPr>
        <w:t xml:space="preserve"> 4 printera, 5 </w:t>
      </w:r>
      <w:proofErr w:type="spellStart"/>
      <w:r w:rsidR="00F136C5">
        <w:rPr>
          <w:rFonts w:ascii="Times New Roman" w:eastAsia="Times New Roman" w:hAnsi="Times New Roman" w:cs="Times New Roman"/>
        </w:rPr>
        <w:t>laptopa</w:t>
      </w:r>
      <w:proofErr w:type="spellEnd"/>
      <w:r w:rsidR="00F136C5">
        <w:rPr>
          <w:rFonts w:ascii="Times New Roman" w:eastAsia="Times New Roman" w:hAnsi="Times New Roman" w:cs="Times New Roman"/>
        </w:rPr>
        <w:t xml:space="preserve"> te 5</w:t>
      </w:r>
      <w:r w:rsidRPr="0077753C">
        <w:rPr>
          <w:rFonts w:ascii="Times New Roman" w:eastAsia="Times New Roman" w:hAnsi="Times New Roman" w:cs="Times New Roman"/>
        </w:rPr>
        <w:t xml:space="preserve">  </w:t>
      </w:r>
    </w:p>
    <w:p w:rsidR="00F136C5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računala s printerima i 1 skener za potrebe </w:t>
      </w:r>
      <w:r w:rsidR="00F136C5">
        <w:rPr>
          <w:rFonts w:ascii="Times New Roman" w:eastAsia="Times New Roman" w:hAnsi="Times New Roman" w:cs="Times New Roman"/>
        </w:rPr>
        <w:t xml:space="preserve">ispitne koordinatorice, </w:t>
      </w:r>
      <w:r w:rsidRPr="0077753C">
        <w:rPr>
          <w:rFonts w:ascii="Times New Roman" w:eastAsia="Times New Roman" w:hAnsi="Times New Roman" w:cs="Times New Roman"/>
        </w:rPr>
        <w:t xml:space="preserve">pedagoginje, računovođe, tajnice i </w:t>
      </w:r>
      <w:r w:rsidR="00F136C5">
        <w:rPr>
          <w:rFonts w:ascii="Times New Roman" w:eastAsia="Times New Roman" w:hAnsi="Times New Roman" w:cs="Times New Roman"/>
        </w:rPr>
        <w:t xml:space="preserve"> </w:t>
      </w:r>
    </w:p>
    <w:p w:rsidR="0060172D" w:rsidRPr="0077753C" w:rsidRDefault="00F136C5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60172D" w:rsidRPr="0077753C">
        <w:rPr>
          <w:rFonts w:ascii="Times New Roman" w:eastAsia="Times New Roman" w:hAnsi="Times New Roman" w:cs="Times New Roman"/>
        </w:rPr>
        <w:t>ravnateljice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- Informatička učionica – 17 računala</w:t>
      </w:r>
      <w:r w:rsidR="00F136C5">
        <w:rPr>
          <w:rFonts w:ascii="Times New Roman" w:eastAsia="Times New Roman" w:hAnsi="Times New Roman" w:cs="Times New Roman"/>
        </w:rPr>
        <w:t>, printer</w:t>
      </w:r>
      <w:r w:rsidRPr="0077753C">
        <w:rPr>
          <w:rFonts w:ascii="Times New Roman" w:eastAsia="Times New Roman" w:hAnsi="Times New Roman" w:cs="Times New Roman"/>
        </w:rPr>
        <w:t xml:space="preserve"> i interaktivna ploča  (2008.)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172D" w:rsidRPr="000A3DFE" w:rsidRDefault="0060172D" w:rsidP="00B61C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A3DFE">
        <w:rPr>
          <w:rFonts w:ascii="Times New Roman" w:eastAsia="Times New Roman" w:hAnsi="Times New Roman" w:cs="Times New Roman"/>
          <w:b/>
          <w:u w:val="single"/>
        </w:rPr>
        <w:t>Preseljenje Medicinske škole Pula</w:t>
      </w:r>
    </w:p>
    <w:p w:rsidR="0060172D" w:rsidRPr="000A3DFE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Medic</w:t>
      </w:r>
      <w:r>
        <w:rPr>
          <w:rFonts w:ascii="Times New Roman" w:eastAsia="Times New Roman" w:hAnsi="Times New Roman" w:cs="Times New Roman"/>
        </w:rPr>
        <w:t>inska škola Pula 13. srpnja 2010</w:t>
      </w:r>
      <w:r w:rsidRPr="0077753C">
        <w:rPr>
          <w:rFonts w:ascii="Times New Roman" w:eastAsia="Times New Roman" w:hAnsi="Times New Roman" w:cs="Times New Roman"/>
        </w:rPr>
        <w:t xml:space="preserve">. godine preselila se iz </w:t>
      </w:r>
      <w:proofErr w:type="spellStart"/>
      <w:r w:rsidRPr="0077753C">
        <w:rPr>
          <w:rFonts w:ascii="Times New Roman" w:eastAsia="Times New Roman" w:hAnsi="Times New Roman" w:cs="Times New Roman"/>
        </w:rPr>
        <w:t>Rižanske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skupštine 2 u Zagrebačku 30 (visoko prizemlje nekadašnje </w:t>
      </w:r>
      <w:r>
        <w:rPr>
          <w:rFonts w:ascii="Times New Roman" w:eastAsia="Times New Roman" w:hAnsi="Times New Roman" w:cs="Times New Roman"/>
        </w:rPr>
        <w:t xml:space="preserve">Djelatnosti za kirurgiju Opće bolnice Pula) i raspolaže </w:t>
      </w:r>
      <w:r w:rsidRPr="0077753C">
        <w:rPr>
          <w:rFonts w:ascii="Times New Roman" w:eastAsia="Times New Roman" w:hAnsi="Times New Roman" w:cs="Times New Roman"/>
        </w:rPr>
        <w:t>sa 735 m2.</w:t>
      </w:r>
    </w:p>
    <w:p w:rsidR="0060172D" w:rsidRPr="00C025AB" w:rsidRDefault="0060172D" w:rsidP="0060172D">
      <w:pPr>
        <w:spacing w:after="0"/>
        <w:rPr>
          <w:rFonts w:ascii="Times New Roman" w:hAnsi="Times New Roman" w:cs="Times New Roman"/>
        </w:rPr>
      </w:pPr>
      <w:r w:rsidRPr="0077753C">
        <w:rPr>
          <w:rFonts w:ascii="Times New Roman" w:hAnsi="Times New Roman" w:cs="Times New Roman"/>
        </w:rPr>
        <w:t xml:space="preserve">Rješenjem Ministarstva znanosti, obrazovanja i sporta od 17. ožujka 2014. godine Medicinskoj školi Pula odobren je početak rada ustanove na izdvojenoj lokaciji, u prostorijama Pučkog otvorenog učilišta Pula na adresi </w:t>
      </w:r>
      <w:proofErr w:type="spellStart"/>
      <w:r w:rsidRPr="0077753C">
        <w:rPr>
          <w:rFonts w:ascii="Times New Roman" w:hAnsi="Times New Roman" w:cs="Times New Roman"/>
        </w:rPr>
        <w:t>Rižanska</w:t>
      </w:r>
      <w:proofErr w:type="spellEnd"/>
      <w:r w:rsidRPr="0077753C">
        <w:rPr>
          <w:rFonts w:ascii="Times New Roman" w:hAnsi="Times New Roman" w:cs="Times New Roman"/>
        </w:rPr>
        <w:t xml:space="preserve"> skupština 6. U istim je prostorima nastava za četiri razreda organi</w:t>
      </w:r>
      <w:r>
        <w:rPr>
          <w:rFonts w:ascii="Times New Roman" w:hAnsi="Times New Roman" w:cs="Times New Roman"/>
        </w:rPr>
        <w:t>zirana od 2004. do 2010. godine. Nastava tjelesne i zdravstvene kulture održava se u Sportskom centru „Mirna“.</w:t>
      </w:r>
    </w:p>
    <w:p w:rsidR="00EB1E54" w:rsidRDefault="00EB1E54" w:rsidP="0060172D">
      <w:pPr>
        <w:rPr>
          <w:rFonts w:ascii="Times New Roman" w:hAnsi="Times New Roman" w:cs="Times New Roman"/>
          <w:b/>
        </w:rPr>
      </w:pPr>
    </w:p>
    <w:p w:rsidR="0060172D" w:rsidRDefault="0060172D" w:rsidP="006017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0A3DFE">
        <w:rPr>
          <w:rFonts w:ascii="Times New Roman" w:hAnsi="Times New Roman" w:cs="Times New Roman"/>
          <w:b/>
          <w:u w:val="single"/>
        </w:rPr>
        <w:t>Aktivnosti na izgradnji škole</w:t>
      </w:r>
    </w:p>
    <w:p w:rsidR="0060172D" w:rsidRPr="00CD423C" w:rsidRDefault="0060172D" w:rsidP="0060172D">
      <w:pPr>
        <w:spacing w:after="0"/>
        <w:rPr>
          <w:rFonts w:ascii="Times New Roman" w:hAnsi="Times New Roman" w:cs="Times New Roman"/>
        </w:rPr>
      </w:pPr>
      <w:r w:rsidRPr="00CD423C">
        <w:rPr>
          <w:rFonts w:ascii="Times New Roman" w:hAnsi="Times New Roman" w:cs="Times New Roman"/>
        </w:rPr>
        <w:t xml:space="preserve">- U prosincu 2016. </w:t>
      </w:r>
      <w:r>
        <w:rPr>
          <w:rFonts w:ascii="Times New Roman" w:hAnsi="Times New Roman" w:cs="Times New Roman"/>
        </w:rPr>
        <w:t>g</w:t>
      </w:r>
      <w:r w:rsidRPr="00CD423C">
        <w:rPr>
          <w:rFonts w:ascii="Times New Roman" w:hAnsi="Times New Roman" w:cs="Times New Roman"/>
        </w:rPr>
        <w:t xml:space="preserve">odine uklonjena je građevina Medicinske škole Pula u Ulici </w:t>
      </w:r>
      <w:proofErr w:type="spellStart"/>
      <w:r w:rsidRPr="00CD423C">
        <w:rPr>
          <w:rFonts w:ascii="Times New Roman" w:hAnsi="Times New Roman" w:cs="Times New Roman"/>
        </w:rPr>
        <w:t>Rižanske</w:t>
      </w:r>
      <w:proofErr w:type="spellEnd"/>
      <w:r w:rsidRPr="00CD423C">
        <w:rPr>
          <w:rFonts w:ascii="Times New Roman" w:hAnsi="Times New Roman" w:cs="Times New Roman"/>
        </w:rPr>
        <w:t xml:space="preserve">      </w:t>
      </w:r>
    </w:p>
    <w:p w:rsidR="0060172D" w:rsidRPr="00CD423C" w:rsidRDefault="0060172D" w:rsidP="0060172D">
      <w:pPr>
        <w:spacing w:after="0"/>
        <w:rPr>
          <w:rFonts w:ascii="Times New Roman" w:hAnsi="Times New Roman" w:cs="Times New Roman"/>
        </w:rPr>
      </w:pPr>
      <w:r w:rsidRPr="00CD423C">
        <w:rPr>
          <w:rFonts w:ascii="Times New Roman" w:hAnsi="Times New Roman" w:cs="Times New Roman"/>
        </w:rPr>
        <w:t xml:space="preserve">  skupštine 2</w:t>
      </w:r>
      <w:r>
        <w:rPr>
          <w:rFonts w:ascii="Times New Roman" w:hAnsi="Times New Roman" w:cs="Times New Roman"/>
        </w:rPr>
        <w:t>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- Ministarstvo znanosti, obrazovanja i sporta, </w:t>
      </w:r>
      <w:r>
        <w:rPr>
          <w:rFonts w:ascii="Times New Roman" w:eastAsia="Times New Roman" w:hAnsi="Times New Roman" w:cs="Times New Roman"/>
        </w:rPr>
        <w:t xml:space="preserve">Istarska županija - </w:t>
      </w:r>
      <w:r w:rsidRPr="0077753C">
        <w:rPr>
          <w:rFonts w:ascii="Times New Roman" w:eastAsia="Times New Roman" w:hAnsi="Times New Roman" w:cs="Times New Roman"/>
        </w:rPr>
        <w:t>Osnovna šk</w:t>
      </w:r>
      <w:r>
        <w:rPr>
          <w:rFonts w:ascii="Times New Roman" w:eastAsia="Times New Roman" w:hAnsi="Times New Roman" w:cs="Times New Roman"/>
        </w:rPr>
        <w:t xml:space="preserve">ola – </w:t>
      </w:r>
      <w:proofErr w:type="spellStart"/>
      <w:r>
        <w:rPr>
          <w:rFonts w:ascii="Times New Roman" w:eastAsia="Times New Roman" w:hAnsi="Times New Roman" w:cs="Times New Roman"/>
        </w:rPr>
        <w:t>Scuola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elementare</w:t>
      </w:r>
      <w:proofErr w:type="spellEnd"/>
      <w:r>
        <w:rPr>
          <w:rFonts w:ascii="Times New Roman" w:eastAsia="Times New Roman" w:hAnsi="Times New Roman" w:cs="Times New Roman"/>
        </w:rPr>
        <w:t xml:space="preserve"> „Mate </w:t>
      </w:r>
      <w:r w:rsidRPr="0077753C">
        <w:rPr>
          <w:rFonts w:ascii="Times New Roman" w:eastAsia="Times New Roman" w:hAnsi="Times New Roman" w:cs="Times New Roman"/>
        </w:rPr>
        <w:t xml:space="preserve">Balote“ Buje – </w:t>
      </w:r>
      <w:proofErr w:type="spellStart"/>
      <w:r w:rsidRPr="0077753C">
        <w:rPr>
          <w:rFonts w:ascii="Times New Roman" w:eastAsia="Times New Roman" w:hAnsi="Times New Roman" w:cs="Times New Roman"/>
        </w:rPr>
        <w:t>Buie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, Medicinska škola Pula i Grad Poreč sklopili su 3. veljače 2014. godine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Sporazum o osnivanju prava građenja u svrhu realizacije projekta javno-privatnog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partnerstva „Istarska županija i grad Poreč – škole“.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- Dana 13. lipnja 2014. godine izvedeni su građevinski radovi u </w:t>
      </w:r>
      <w:proofErr w:type="spellStart"/>
      <w:r w:rsidRPr="0077753C">
        <w:rPr>
          <w:rFonts w:ascii="Times New Roman" w:eastAsia="Times New Roman" w:hAnsi="Times New Roman" w:cs="Times New Roman"/>
        </w:rPr>
        <w:t>Rižanskoj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skupštini 2 pa su u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staroj školskoj zgradi uklonjeni pregradni zidovi.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>-Grad Pula, Upravni odjel za prostorno uređenje, Odsjek za gradnju 23. svibnja 2012. godine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donio je Rješenje o produženju za dvije godine važenja Potvrde glavnog projekta i isto važi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lastRenderedPageBreak/>
        <w:t xml:space="preserve">  do 14. lipnja 2014. godine.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-Dana 14. lipnja 2010. godine Upravni odjel za prostorno uređenje Grada Pule donio je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Potvrdu glavnog projekta. Idejni i glavni projekt izradio je </w:t>
      </w:r>
      <w:proofErr w:type="spellStart"/>
      <w:r w:rsidRPr="0077753C">
        <w:rPr>
          <w:rFonts w:ascii="Times New Roman" w:eastAsia="Times New Roman" w:hAnsi="Times New Roman" w:cs="Times New Roman"/>
        </w:rPr>
        <w:t>AD.ARHITEKTURA</w:t>
      </w:r>
      <w:proofErr w:type="spellEnd"/>
      <w:r w:rsidRPr="0077753C">
        <w:rPr>
          <w:rFonts w:ascii="Times New Roman" w:eastAsia="Times New Roman" w:hAnsi="Times New Roman" w:cs="Times New Roman"/>
        </w:rPr>
        <w:t xml:space="preserve"> I DIZAJN  </w:t>
      </w:r>
    </w:p>
    <w:p w:rsidR="0060172D" w:rsidRPr="0077753C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d.o.o. Pula, a ukupna površina Medicinske škole Pula iznosit će 3.715,51 m2 i predviđena je  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753C">
        <w:rPr>
          <w:rFonts w:ascii="Times New Roman" w:eastAsia="Times New Roman" w:hAnsi="Times New Roman" w:cs="Times New Roman"/>
        </w:rPr>
        <w:t xml:space="preserve">  za upis 400 učenika.</w:t>
      </w:r>
    </w:p>
    <w:p w:rsidR="0060172D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-Dana 26. studenoga 2007. godine održan je sastanak Stručnog povjerenstva za pripremu i provedbu  </w:t>
      </w:r>
    </w:p>
    <w:p w:rsidR="0060172D" w:rsidRPr="00410827" w:rsidRDefault="0060172D" w:rsidP="006017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postupka nabave izrade idejnog projekta za rekonstrukciju i dogradnju Medicinske škole Pula</w:t>
      </w:r>
    </w:p>
    <w:p w:rsidR="0060172D" w:rsidRPr="0051616A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5A9B">
        <w:rPr>
          <w:rFonts w:ascii="Times New Roman" w:eastAsia="Times New Roman" w:hAnsi="Times New Roman" w:cs="Times New Roman"/>
          <w:sz w:val="14"/>
        </w:rPr>
        <w:t xml:space="preserve"> </w:t>
      </w:r>
    </w:p>
    <w:p w:rsidR="0060172D" w:rsidRPr="000A3DFE" w:rsidRDefault="0060172D" w:rsidP="0060172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u w:val="single"/>
        </w:rPr>
      </w:pPr>
      <w:r w:rsidRPr="000A3DFE">
        <w:rPr>
          <w:rFonts w:ascii="Times New Roman" w:hAnsi="Times New Roman" w:cs="Times New Roman"/>
          <w:b/>
          <w:u w:val="single"/>
        </w:rPr>
        <w:t>Djelatnost škole</w:t>
      </w:r>
    </w:p>
    <w:p w:rsidR="0060172D" w:rsidRPr="00BF62BC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Pr="00BF62BC" w:rsidRDefault="0060172D" w:rsidP="0060172D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 okviru petogodišnjeg i četverogodišnjeg školovanja Medicinska škola Pula obrazuje kadrove u području zdravstva i to za obrazovne programe:</w:t>
      </w:r>
    </w:p>
    <w:p w:rsidR="0060172D" w:rsidRPr="00BF62BC" w:rsidRDefault="0060172D" w:rsidP="0060172D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240104   - medicinska sestra opće njege/medicinski tehničar opće njege </w:t>
      </w:r>
    </w:p>
    <w:p w:rsidR="0060172D" w:rsidRDefault="0060172D" w:rsidP="0060172D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240704  -  fizioterapeutski tehničar/fizioterapeutska tehničarka</w:t>
      </w:r>
    </w:p>
    <w:p w:rsidR="0060172D" w:rsidRPr="002E4849" w:rsidRDefault="0060172D" w:rsidP="0060172D">
      <w:pPr>
        <w:spacing w:after="0"/>
        <w:rPr>
          <w:rFonts w:ascii="Times New Roman" w:hAnsi="Times New Roman" w:cs="Times New Roman"/>
        </w:rPr>
      </w:pPr>
      <w:r w:rsidRPr="002E4849">
        <w:rPr>
          <w:rFonts w:ascii="Times New Roman" w:hAnsi="Times New Roman" w:cs="Times New Roman"/>
        </w:rPr>
        <w:t xml:space="preserve">241304 </w:t>
      </w:r>
      <w:r>
        <w:rPr>
          <w:rFonts w:ascii="Times New Roman" w:hAnsi="Times New Roman" w:cs="Times New Roman"/>
        </w:rPr>
        <w:t xml:space="preserve"> </w:t>
      </w:r>
      <w:r w:rsidRPr="002E4849">
        <w:rPr>
          <w:rFonts w:ascii="Times New Roman" w:hAnsi="Times New Roman" w:cs="Times New Roman"/>
        </w:rPr>
        <w:t>- primalja asistentica/asistent.</w:t>
      </w:r>
    </w:p>
    <w:p w:rsidR="0060172D" w:rsidRPr="0051616A" w:rsidRDefault="0060172D" w:rsidP="00601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Statutu Medicinske škole Pula, osim navedenih zanimanja, djelatnost škole je odgoj i obrazovanje učenika u području zdravstva i za program: zubotehničar-zubotehničarka, farmaceutski tehničar – farmaceutska tehničarka, sanitarni tehničar – sanitarna tehničarka i zdravstveno-laboratorijski tehničar – zdravstveno-laboratorijska tehničarka.</w:t>
      </w:r>
    </w:p>
    <w:p w:rsidR="0060172D" w:rsidRPr="000A3DFE" w:rsidRDefault="0060172D" w:rsidP="0060172D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b/>
          <w:u w:val="single"/>
        </w:rPr>
      </w:pPr>
      <w:r w:rsidRPr="000A3DFE">
        <w:rPr>
          <w:rFonts w:ascii="Times New Roman" w:hAnsi="Times New Roman" w:cs="Times New Roman"/>
          <w:b/>
          <w:u w:val="single"/>
        </w:rPr>
        <w:t>Prostorni uvjeti škole</w:t>
      </w:r>
    </w:p>
    <w:p w:rsidR="0060172D" w:rsidRPr="00BF62BC" w:rsidRDefault="0060172D" w:rsidP="006017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raspolaže sa šest učionica, kabinetima zdravstvene njege, hitnih medicinskih postupaka, fizioterapeutskih tehničara, informatičkim kabinetom, knjižnicom, zbornicom, uredima i ostalim pratećim prostorijama. </w:t>
      </w:r>
      <w:r w:rsidRPr="00BF62BC">
        <w:rPr>
          <w:rFonts w:ascii="Times New Roman" w:hAnsi="Times New Roman" w:cs="Times New Roman"/>
        </w:rPr>
        <w:t>Nastava tjelesne i zdravstvene kulture odvija se u sportskoj dvorani „Mirna”, a vježbe i strukovna praksa organiziraju se u Općoj bolnici Pula,  Zavodu za javno zdravstvo</w:t>
      </w:r>
      <w:r>
        <w:rPr>
          <w:rFonts w:ascii="Times New Roman" w:hAnsi="Times New Roman" w:cs="Times New Roman"/>
        </w:rPr>
        <w:t xml:space="preserve"> Istarske županije</w:t>
      </w:r>
      <w:r w:rsidRPr="00BF62BC">
        <w:rPr>
          <w:rFonts w:ascii="Times New Roman" w:hAnsi="Times New Roman" w:cs="Times New Roman"/>
        </w:rPr>
        <w:t>, dj</w:t>
      </w:r>
      <w:r>
        <w:rPr>
          <w:rFonts w:ascii="Times New Roman" w:hAnsi="Times New Roman" w:cs="Times New Roman"/>
        </w:rPr>
        <w:t>ečjim vrtićima</w:t>
      </w:r>
      <w:r w:rsidRPr="00BF62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Domu za psihički bolesne odrasle osobe „Vila Maria“, Ustanovi za zdravstvenu njegu u kući „Zlatne ruke“, </w:t>
      </w:r>
      <w:r w:rsidRPr="00BF62BC">
        <w:rPr>
          <w:rFonts w:ascii="Times New Roman" w:hAnsi="Times New Roman" w:cs="Times New Roman"/>
        </w:rPr>
        <w:t xml:space="preserve">Domu za stare i nemoćne osobe “Alfredo Štiglić” te Kući skrbi Sveti </w:t>
      </w:r>
      <w:proofErr w:type="spellStart"/>
      <w:r w:rsidRPr="00BF62BC">
        <w:rPr>
          <w:rFonts w:ascii="Times New Roman" w:hAnsi="Times New Roman" w:cs="Times New Roman"/>
        </w:rPr>
        <w:t>Polikarp</w:t>
      </w:r>
      <w:proofErr w:type="spellEnd"/>
      <w:r w:rsidRPr="00BF62BC">
        <w:rPr>
          <w:rFonts w:ascii="Times New Roman" w:hAnsi="Times New Roman" w:cs="Times New Roman"/>
        </w:rPr>
        <w:t>.</w:t>
      </w:r>
    </w:p>
    <w:p w:rsidR="0060172D" w:rsidRPr="001273C2" w:rsidRDefault="0060172D" w:rsidP="006017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Nastava se odvija i u Pučkom otvorenom učilištu</w:t>
      </w:r>
      <w:r w:rsidRPr="00BF62BC">
        <w:rPr>
          <w:rFonts w:ascii="Times New Roman" w:hAnsi="Times New Roman" w:cs="Times New Roman"/>
        </w:rPr>
        <w:t xml:space="preserve"> Pula  u </w:t>
      </w:r>
      <w:proofErr w:type="spellStart"/>
      <w:r w:rsidRPr="00BF62BC">
        <w:rPr>
          <w:rFonts w:ascii="Times New Roman" w:hAnsi="Times New Roman" w:cs="Times New Roman"/>
        </w:rPr>
        <w:t>Riž</w:t>
      </w:r>
      <w:r>
        <w:rPr>
          <w:rFonts w:ascii="Times New Roman" w:hAnsi="Times New Roman" w:cs="Times New Roman"/>
        </w:rPr>
        <w:t>anskoj</w:t>
      </w:r>
      <w:proofErr w:type="spellEnd"/>
      <w:r>
        <w:rPr>
          <w:rFonts w:ascii="Times New Roman" w:hAnsi="Times New Roman" w:cs="Times New Roman"/>
        </w:rPr>
        <w:t xml:space="preserve"> skupštini 6 za prve i druge razrede, a za treće, četvrte i pete</w:t>
      </w:r>
      <w:r w:rsidRPr="00BF62BC">
        <w:rPr>
          <w:rFonts w:ascii="Times New Roman" w:hAnsi="Times New Roman" w:cs="Times New Roman"/>
        </w:rPr>
        <w:t xml:space="preserve"> ra</w:t>
      </w:r>
      <w:r>
        <w:rPr>
          <w:rFonts w:ascii="Times New Roman" w:hAnsi="Times New Roman" w:cs="Times New Roman"/>
        </w:rPr>
        <w:t>zrede</w:t>
      </w:r>
      <w:r w:rsidRPr="00BF62BC">
        <w:rPr>
          <w:rFonts w:ascii="Times New Roman" w:hAnsi="Times New Roman" w:cs="Times New Roman"/>
        </w:rPr>
        <w:t xml:space="preserve"> u Zagrebačkoj 30. </w:t>
      </w:r>
    </w:p>
    <w:p w:rsidR="0060172D" w:rsidRDefault="0060172D" w:rsidP="0060172D">
      <w:pPr>
        <w:spacing w:after="0"/>
        <w:rPr>
          <w:rFonts w:ascii="Times New Roman" w:hAnsi="Times New Roman" w:cs="Times New Roman"/>
          <w:b/>
        </w:rPr>
      </w:pPr>
    </w:p>
    <w:p w:rsidR="0060172D" w:rsidRPr="000A3DFE" w:rsidRDefault="0060172D" w:rsidP="0060172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u w:val="single"/>
        </w:rPr>
      </w:pPr>
      <w:r w:rsidRPr="000A3DFE">
        <w:rPr>
          <w:rFonts w:ascii="Times New Roman" w:hAnsi="Times New Roman" w:cs="Times New Roman"/>
          <w:b/>
          <w:u w:val="single"/>
        </w:rPr>
        <w:t>Organizacija rada škole</w:t>
      </w:r>
    </w:p>
    <w:p w:rsidR="0060172D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Default="0060172D" w:rsidP="006017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na to da je u prosincu 2016. godine uklonjena stara zgrada Medicinske škole Pula i da je Centar za praćenje poslovanja energetskog sektora i investicija  u studenome 2015. godine donio Odluku o poništenju postupka javne nabave odabira privatnog partnera za pružanje usluga koje obuhvaćaju financiranje, projektiranje, rekonstrukciju, izgradnju, dogradnju, opremanje, održavanje i upravljanje školama u Istarskoj županiji i Gradu Poreču po modelu ugovorno javno-privatnog partnerstva pa nije došlo do izgradnje nove škole, postojeći uvjeti prilagođeni su školovanju učenika i radu svih zaposlenika škole, a razvojni plan izmijenjen u odnosu na prethodno planirani vjerujući da će se nova škola izgraditi preko natječaja Europskog socijalnog fonda ili drugog rješenja Istarske županije i Republike Hrvatske.</w:t>
      </w:r>
    </w:p>
    <w:p w:rsidR="0060172D" w:rsidRDefault="0060172D" w:rsidP="00601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prikupljanju podataka u svibnju 2016. godine za izradu Strategije obrazovanja Istarske županije Medicinska škola Pula  iznijela je da:</w:t>
      </w:r>
    </w:p>
    <w:p w:rsidR="0060172D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nastava je </w:t>
      </w:r>
      <w:r w:rsidRPr="00203425">
        <w:rPr>
          <w:rFonts w:ascii="Times New Roman" w:hAnsi="Times New Roman" w:cs="Times New Roman"/>
        </w:rPr>
        <w:t xml:space="preserve">organizirana u jutarnjoj smjeni (7-14) i </w:t>
      </w:r>
      <w:proofErr w:type="spellStart"/>
      <w:r w:rsidRPr="00203425">
        <w:rPr>
          <w:rFonts w:ascii="Times New Roman" w:hAnsi="Times New Roman" w:cs="Times New Roman"/>
        </w:rPr>
        <w:t>međusmjeni</w:t>
      </w:r>
      <w:proofErr w:type="spellEnd"/>
      <w:r w:rsidRPr="00203425">
        <w:rPr>
          <w:rFonts w:ascii="Times New Roman" w:hAnsi="Times New Roman" w:cs="Times New Roman"/>
        </w:rPr>
        <w:t xml:space="preserve"> (11 – 15.35), a s</w:t>
      </w:r>
      <w:r>
        <w:rPr>
          <w:rFonts w:ascii="Times New Roman" w:hAnsi="Times New Roman" w:cs="Times New Roman"/>
        </w:rPr>
        <w:t xml:space="preserve"> dodatnom nastavom i do 17 sati,</w:t>
      </w:r>
    </w:p>
    <w:p w:rsidR="0060172D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03425">
        <w:rPr>
          <w:rFonts w:ascii="Times New Roman" w:hAnsi="Times New Roman" w:cs="Times New Roman"/>
        </w:rPr>
        <w:t>nastavnici koriste projektnu i problem</w:t>
      </w:r>
      <w:r>
        <w:rPr>
          <w:rFonts w:ascii="Times New Roman" w:hAnsi="Times New Roman" w:cs="Times New Roman"/>
        </w:rPr>
        <w:t>sku nastavu u svakodnevnom radu,</w:t>
      </w:r>
      <w:r w:rsidRPr="00203425">
        <w:rPr>
          <w:rFonts w:ascii="Times New Roman" w:hAnsi="Times New Roman" w:cs="Times New Roman"/>
        </w:rPr>
        <w:t xml:space="preserve"> </w:t>
      </w:r>
    </w:p>
    <w:p w:rsidR="0060172D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203425">
        <w:rPr>
          <w:rFonts w:ascii="Times New Roman" w:hAnsi="Times New Roman" w:cs="Times New Roman"/>
        </w:rPr>
        <w:t xml:space="preserve">z STEM područja učenici uče matematiku, fiziku, kemiju, </w:t>
      </w:r>
      <w:r>
        <w:rPr>
          <w:rFonts w:ascii="Times New Roman" w:hAnsi="Times New Roman" w:cs="Times New Roman"/>
        </w:rPr>
        <w:t xml:space="preserve">biologiju, </w:t>
      </w:r>
      <w:r w:rsidRPr="00203425">
        <w:rPr>
          <w:rFonts w:ascii="Times New Roman" w:hAnsi="Times New Roman" w:cs="Times New Roman"/>
        </w:rPr>
        <w:t>biofiziku, biokemiju</w:t>
      </w:r>
      <w:r>
        <w:rPr>
          <w:rFonts w:ascii="Times New Roman" w:hAnsi="Times New Roman" w:cs="Times New Roman"/>
        </w:rPr>
        <w:t>, elektroniku i sl.,</w:t>
      </w:r>
    </w:p>
    <w:p w:rsidR="0060172D" w:rsidRPr="00203425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03425">
        <w:rPr>
          <w:rFonts w:ascii="Times New Roman" w:hAnsi="Times New Roman" w:cs="Times New Roman"/>
        </w:rPr>
        <w:lastRenderedPageBreak/>
        <w:t xml:space="preserve">po pitanju profesionalnog usmjeravanja postoje individualna savjetovanja, radionice i upućivanje učenika u Zavod za  profesionalnu orijentaciju te predavanja glavne sestre Opće bolnice Pula, a po potrebi  odlazak na sajmove i prezentacije hrvatskih sveučilišta i veleučilišta. Edukacija za generičke kompetencije i </w:t>
      </w:r>
      <w:proofErr w:type="spellStart"/>
      <w:r w:rsidRPr="00203425">
        <w:rPr>
          <w:rFonts w:ascii="Times New Roman" w:hAnsi="Times New Roman" w:cs="Times New Roman"/>
        </w:rPr>
        <w:t>metakognitivne</w:t>
      </w:r>
      <w:proofErr w:type="spellEnd"/>
      <w:r w:rsidRPr="00203425">
        <w:rPr>
          <w:rFonts w:ascii="Times New Roman" w:hAnsi="Times New Roman" w:cs="Times New Roman"/>
        </w:rPr>
        <w:t xml:space="preserve"> vještine organizira se kroz dodatnu nastavu.</w:t>
      </w:r>
    </w:p>
    <w:p w:rsidR="0060172D" w:rsidRPr="00355246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5246">
        <w:rPr>
          <w:rFonts w:ascii="Times New Roman" w:hAnsi="Times New Roman" w:cs="Times New Roman"/>
        </w:rPr>
        <w:t>revencija problematičnog ponašanja  provodi se putem stručno-razvojne službe škole (individualnim razgovorima, radionicama, predavanjima</w:t>
      </w:r>
      <w:r>
        <w:rPr>
          <w:rFonts w:ascii="Times New Roman" w:hAnsi="Times New Roman" w:cs="Times New Roman"/>
        </w:rPr>
        <w:t>, međusektorskom suradnjom</w:t>
      </w:r>
      <w:r w:rsidRPr="00355246">
        <w:rPr>
          <w:rFonts w:ascii="Times New Roman" w:hAnsi="Times New Roman" w:cs="Times New Roman"/>
        </w:rPr>
        <w:t>: Zavod za javno zdravstvo Istarske županije,  Policijska uprava Pula, Obiteljski centar i druge ustanove</w:t>
      </w:r>
      <w:r>
        <w:rPr>
          <w:rFonts w:ascii="Times New Roman" w:hAnsi="Times New Roman" w:cs="Times New Roman"/>
        </w:rPr>
        <w:t>),</w:t>
      </w:r>
    </w:p>
    <w:p w:rsidR="0060172D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5246">
        <w:rPr>
          <w:rFonts w:ascii="Times New Roman" w:hAnsi="Times New Roman" w:cs="Times New Roman"/>
        </w:rPr>
        <w:t xml:space="preserve">rogrami izvannastavnih aktivnosti usmjereni su na poticanje učenika na solidarnost i razvijanje odgovornosti, humanosti i brizi za potrebite, kao i na sudjelovanje u doprinosu pozitivnih promjena u društvu kroz suradnju s Ligom protiv raka, Društvom distrofičara Istre, Dijabetičkom udrugom, Udrugom slijepih i slabovidnih osoba, Udrugom gluhih i nagluhih osoba </w:t>
      </w:r>
      <w:r>
        <w:rPr>
          <w:rFonts w:ascii="Times New Roman" w:hAnsi="Times New Roman" w:cs="Times New Roman"/>
        </w:rPr>
        <w:t xml:space="preserve">Istarske županije, Astronomskom udrugom </w:t>
      </w:r>
      <w:proofErr w:type="spellStart"/>
      <w:r>
        <w:rPr>
          <w:rFonts w:ascii="Times New Roman" w:hAnsi="Times New Roman" w:cs="Times New Roman"/>
        </w:rPr>
        <w:t>Vidulini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55246">
        <w:rPr>
          <w:rFonts w:ascii="Times New Roman" w:hAnsi="Times New Roman" w:cs="Times New Roman"/>
        </w:rPr>
        <w:t>i mnogim drugima. Educirani učenici pod nadzorom nastavnika mjere krvni tlak i razinu šećera u krvi korisnicima udruga, kao i građanima Pule, drže predavanja i radionice te s članovima udruga izrađuju promotivn</w:t>
      </w:r>
      <w:r>
        <w:rPr>
          <w:rFonts w:ascii="Times New Roman" w:hAnsi="Times New Roman" w:cs="Times New Roman"/>
        </w:rPr>
        <w:t>e materijale i ukrasne predmete,</w:t>
      </w:r>
    </w:p>
    <w:p w:rsidR="0060172D" w:rsidRPr="00355246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355246">
        <w:rPr>
          <w:rFonts w:ascii="Times New Roman" w:hAnsi="Times New Roman" w:cs="Times New Roman"/>
        </w:rPr>
        <w:t>djelatnici škole usavršavaju se na stručni</w:t>
      </w:r>
      <w:r>
        <w:rPr>
          <w:rFonts w:ascii="Times New Roman" w:hAnsi="Times New Roman" w:cs="Times New Roman"/>
        </w:rPr>
        <w:t>m skupovima koje organizira MZO</w:t>
      </w:r>
      <w:r w:rsidRPr="00355246">
        <w:rPr>
          <w:rFonts w:ascii="Times New Roman" w:hAnsi="Times New Roman" w:cs="Times New Roman"/>
        </w:rPr>
        <w:t>, ASOO, AZOO, UTIRUŠ, Komora medicinskih sestara</w:t>
      </w:r>
      <w:r>
        <w:rPr>
          <w:rFonts w:ascii="Times New Roman" w:hAnsi="Times New Roman" w:cs="Times New Roman"/>
        </w:rPr>
        <w:t>, Hrvatska komora fizioterapeuta</w:t>
      </w:r>
      <w:r w:rsidRPr="00355246">
        <w:rPr>
          <w:rFonts w:ascii="Times New Roman" w:hAnsi="Times New Roman" w:cs="Times New Roman"/>
        </w:rPr>
        <w:t xml:space="preserve"> i sl. Troškove usavršavanja djelatnika </w:t>
      </w:r>
      <w:r>
        <w:rPr>
          <w:rFonts w:ascii="Times New Roman" w:hAnsi="Times New Roman" w:cs="Times New Roman"/>
        </w:rPr>
        <w:t>pokriva škola,</w:t>
      </w:r>
    </w:p>
    <w:p w:rsidR="0060172D" w:rsidRPr="008F3CFB" w:rsidRDefault="0060172D" w:rsidP="00601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F3CFB">
        <w:rPr>
          <w:rFonts w:ascii="Times New Roman" w:hAnsi="Times New Roman" w:cs="Times New Roman"/>
        </w:rPr>
        <w:t xml:space="preserve"> školi je više osoba bilo na edukaciji za provedbu EU projekata. Medicinska škola Pula je u dva projekta </w:t>
      </w:r>
      <w:proofErr w:type="spellStart"/>
      <w:r w:rsidRPr="008F3CFB">
        <w:rPr>
          <w:rFonts w:ascii="Times New Roman" w:hAnsi="Times New Roman" w:cs="Times New Roman"/>
        </w:rPr>
        <w:t>Erasmus</w:t>
      </w:r>
      <w:proofErr w:type="spellEnd"/>
      <w:r w:rsidRPr="008F3CFB">
        <w:rPr>
          <w:rFonts w:ascii="Times New Roman" w:hAnsi="Times New Roman" w:cs="Times New Roman"/>
        </w:rPr>
        <w:t>+,</w:t>
      </w:r>
      <w:r>
        <w:rPr>
          <w:rFonts w:ascii="Times New Roman" w:hAnsi="Times New Roman" w:cs="Times New Roman"/>
        </w:rPr>
        <w:t xml:space="preserve"> a bila je i partner u projektu IPA Strukovnoj školi Pula</w:t>
      </w:r>
      <w:r w:rsidRPr="008F3CFB">
        <w:rPr>
          <w:rFonts w:ascii="Times New Roman" w:hAnsi="Times New Roman" w:cs="Times New Roman"/>
        </w:rPr>
        <w:t xml:space="preserve">. </w:t>
      </w:r>
    </w:p>
    <w:p w:rsidR="0060172D" w:rsidRPr="008F3CFB" w:rsidRDefault="0060172D" w:rsidP="0060172D">
      <w:pPr>
        <w:pStyle w:val="Odlomakpopisa"/>
        <w:ind w:left="502"/>
        <w:rPr>
          <w:rFonts w:ascii="Times New Roman" w:hAnsi="Times New Roman" w:cs="Times New Roman"/>
        </w:rPr>
      </w:pPr>
      <w:r w:rsidRPr="008F3CFB">
        <w:rPr>
          <w:rFonts w:ascii="Times New Roman" w:hAnsi="Times New Roman" w:cs="Times New Roman"/>
        </w:rPr>
        <w:t xml:space="preserve">Kroz provedene projekte ojačale su pedagoške, stručne i jezične kompetencije  </w:t>
      </w:r>
    </w:p>
    <w:p w:rsidR="0060172D" w:rsidRPr="008F3CFB" w:rsidRDefault="0060172D" w:rsidP="0060172D">
      <w:pPr>
        <w:pStyle w:val="Odlomakpopisa"/>
        <w:ind w:left="502"/>
        <w:rPr>
          <w:rFonts w:ascii="Times New Roman" w:hAnsi="Times New Roman" w:cs="Times New Roman"/>
        </w:rPr>
      </w:pPr>
      <w:r w:rsidRPr="008F3CFB">
        <w:rPr>
          <w:rFonts w:ascii="Times New Roman" w:hAnsi="Times New Roman" w:cs="Times New Roman"/>
        </w:rPr>
        <w:t xml:space="preserve">nastavnika i stručnih suradnika (komunikacija na engleskom i talijanskom jeziku) te  </w:t>
      </w:r>
    </w:p>
    <w:p w:rsidR="0060172D" w:rsidRPr="008F3CFB" w:rsidRDefault="0060172D" w:rsidP="0060172D">
      <w:pPr>
        <w:pStyle w:val="Odlomakpopisa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upoznale nove</w:t>
      </w:r>
      <w:r w:rsidR="000E366C">
        <w:rPr>
          <w:rFonts w:ascii="Times New Roman" w:hAnsi="Times New Roman" w:cs="Times New Roman"/>
        </w:rPr>
        <w:t xml:space="preserve"> sredine</w:t>
      </w:r>
      <w:bookmarkStart w:id="4" w:name="_GoBack"/>
      <w:bookmarkEnd w:id="4"/>
      <w:r w:rsidRPr="008F3CFB">
        <w:rPr>
          <w:rFonts w:ascii="Times New Roman" w:hAnsi="Times New Roman" w:cs="Times New Roman"/>
        </w:rPr>
        <w:t xml:space="preserve"> u zemlji i inozemstvu, a učenici su usvajali nove vještine i  </w:t>
      </w:r>
    </w:p>
    <w:p w:rsidR="0060172D" w:rsidRPr="008F3CFB" w:rsidRDefault="0060172D" w:rsidP="0060172D">
      <w:pPr>
        <w:pStyle w:val="Odlomakpopisa"/>
        <w:ind w:left="502"/>
        <w:rPr>
          <w:rFonts w:ascii="Times New Roman" w:hAnsi="Times New Roman" w:cs="Times New Roman"/>
        </w:rPr>
      </w:pPr>
      <w:r w:rsidRPr="008F3CFB">
        <w:rPr>
          <w:rFonts w:ascii="Times New Roman" w:hAnsi="Times New Roman" w:cs="Times New Roman"/>
        </w:rPr>
        <w:t>znanja vezanih za buduće  zani</w:t>
      </w:r>
      <w:r>
        <w:rPr>
          <w:rFonts w:ascii="Times New Roman" w:hAnsi="Times New Roman" w:cs="Times New Roman"/>
        </w:rPr>
        <w:t>manje,</w:t>
      </w:r>
    </w:p>
    <w:p w:rsidR="00EB1E54" w:rsidRDefault="0060172D" w:rsidP="00B350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55246">
        <w:rPr>
          <w:rFonts w:ascii="Times New Roman" w:hAnsi="Times New Roman" w:cs="Times New Roman"/>
        </w:rPr>
        <w:t>tav je Medicinske škole Pula da bi trebalo ojačati srednjoškolsko obrazovanje u području zdravstva i socijalne skrbi kroz otvaranje novih usmjerenja</w:t>
      </w:r>
      <w:r>
        <w:rPr>
          <w:rFonts w:ascii="Times New Roman" w:hAnsi="Times New Roman" w:cs="Times New Roman"/>
        </w:rPr>
        <w:t>.  Pored postojećih</w:t>
      </w:r>
      <w:r w:rsidRPr="00355246">
        <w:rPr>
          <w:rFonts w:ascii="Times New Roman" w:hAnsi="Times New Roman" w:cs="Times New Roman"/>
        </w:rPr>
        <w:t xml:space="preserve"> zanimanja, neophodno je ot</w:t>
      </w:r>
      <w:r>
        <w:rPr>
          <w:rFonts w:ascii="Times New Roman" w:hAnsi="Times New Roman" w:cs="Times New Roman"/>
        </w:rPr>
        <w:t>varanje i usmjerenja</w:t>
      </w:r>
      <w:r w:rsidRPr="00355246">
        <w:rPr>
          <w:rFonts w:ascii="Times New Roman" w:hAnsi="Times New Roman" w:cs="Times New Roman"/>
        </w:rPr>
        <w:t xml:space="preserve"> farmaceutski tehničar, sanitarni tehničar, zdravstveno-laboratorijski tehničar, dentalni asistent, strukovne gimnazije, a u skladu s potrebama tržišta rada i razvojne strategije Istarske županije. </w:t>
      </w:r>
      <w:r>
        <w:rPr>
          <w:rFonts w:ascii="Times New Roman" w:hAnsi="Times New Roman" w:cs="Times New Roman"/>
        </w:rPr>
        <w:t xml:space="preserve"> </w:t>
      </w:r>
      <w:r w:rsidRPr="00355246">
        <w:rPr>
          <w:rFonts w:ascii="Times New Roman" w:hAnsi="Times New Roman" w:cs="Times New Roman"/>
        </w:rPr>
        <w:t>Od velike pomoći bili bi regionalni centri za zapošljavanje od kojih bi škole i županija dobivali precizne informacije o potrebama educiranja prioritetnih kadrova.</w:t>
      </w:r>
    </w:p>
    <w:p w:rsidR="00B35034" w:rsidRPr="00B35034" w:rsidRDefault="00B35034" w:rsidP="00B350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</w:p>
    <w:p w:rsidR="0060172D" w:rsidRPr="000A3DFE" w:rsidRDefault="0060172D" w:rsidP="0060172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u w:val="single"/>
        </w:rPr>
      </w:pPr>
      <w:r w:rsidRPr="000A3DFE">
        <w:rPr>
          <w:rFonts w:ascii="Times New Roman" w:hAnsi="Times New Roman" w:cs="Times New Roman"/>
          <w:b/>
          <w:u w:val="single"/>
        </w:rPr>
        <w:t>Broj zaposlenih u Medicinskoj školi Pula</w:t>
      </w:r>
    </w:p>
    <w:p w:rsidR="0060172D" w:rsidRDefault="0060172D" w:rsidP="0060172D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851"/>
        <w:gridCol w:w="1134"/>
        <w:gridCol w:w="1701"/>
        <w:gridCol w:w="1134"/>
        <w:gridCol w:w="1134"/>
        <w:gridCol w:w="992"/>
      </w:tblGrid>
      <w:tr w:rsidR="0060172D" w:rsidTr="00937C03">
        <w:tc>
          <w:tcPr>
            <w:tcW w:w="1276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godina</w:t>
            </w:r>
          </w:p>
        </w:tc>
        <w:tc>
          <w:tcPr>
            <w:tcW w:w="1276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134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Stručni suradnici</w:t>
            </w:r>
          </w:p>
        </w:tc>
        <w:tc>
          <w:tcPr>
            <w:tcW w:w="851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1134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1701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Administrativno osoblje</w:t>
            </w:r>
          </w:p>
        </w:tc>
        <w:tc>
          <w:tcPr>
            <w:tcW w:w="1134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Tehničko osoblje</w:t>
            </w:r>
          </w:p>
        </w:tc>
        <w:tc>
          <w:tcPr>
            <w:tcW w:w="1134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Vanjski suradnici</w:t>
            </w:r>
          </w:p>
        </w:tc>
        <w:tc>
          <w:tcPr>
            <w:tcW w:w="992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</w:tr>
      <w:tr w:rsidR="0060172D" w:rsidTr="00937C03">
        <w:tc>
          <w:tcPr>
            <w:tcW w:w="1276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2015/2016.</w:t>
            </w:r>
          </w:p>
        </w:tc>
        <w:tc>
          <w:tcPr>
            <w:tcW w:w="1276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0172D" w:rsidTr="00937C03">
        <w:tc>
          <w:tcPr>
            <w:tcW w:w="1276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2016./2017.</w:t>
            </w:r>
          </w:p>
        </w:tc>
        <w:tc>
          <w:tcPr>
            <w:tcW w:w="1276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0172D" w:rsidTr="00937C03">
        <w:tc>
          <w:tcPr>
            <w:tcW w:w="1276" w:type="dxa"/>
          </w:tcPr>
          <w:p w:rsidR="0060172D" w:rsidRDefault="0060172D" w:rsidP="0093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2017./2018.</w:t>
            </w:r>
          </w:p>
        </w:tc>
        <w:tc>
          <w:tcPr>
            <w:tcW w:w="1276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0172D" w:rsidRDefault="0060172D" w:rsidP="0093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60172D" w:rsidRDefault="0060172D" w:rsidP="0060172D">
      <w:pPr>
        <w:spacing w:after="0"/>
        <w:rPr>
          <w:rFonts w:ascii="Times New Roman" w:hAnsi="Times New Roman" w:cs="Times New Roman"/>
        </w:rPr>
      </w:pPr>
    </w:p>
    <w:p w:rsidR="00B35034" w:rsidRDefault="0060172D" w:rsidP="007B2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stručni suradnik knjižničar zaposlen je na pola radnog vremena</w:t>
      </w:r>
    </w:p>
    <w:p w:rsidR="007B2778" w:rsidRPr="007B2778" w:rsidRDefault="007B2778" w:rsidP="007B2778">
      <w:pPr>
        <w:spacing w:after="0"/>
        <w:rPr>
          <w:rFonts w:ascii="Times New Roman" w:hAnsi="Times New Roman" w:cs="Times New Roman"/>
        </w:rPr>
      </w:pPr>
    </w:p>
    <w:p w:rsidR="0060172D" w:rsidRPr="000A3DFE" w:rsidRDefault="0060172D" w:rsidP="0060172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/>
          <w:u w:val="single"/>
        </w:rPr>
      </w:pPr>
      <w:r w:rsidRPr="000A3DFE">
        <w:rPr>
          <w:rFonts w:ascii="Times New Roman" w:hAnsi="Times New Roman" w:cs="Times New Roman"/>
          <w:b/>
          <w:color w:val="000000"/>
          <w:u w:val="single"/>
          <w:lang w:val="pl-PL"/>
        </w:rPr>
        <w:t>Nastavni plan za 2017. / 2018.</w:t>
      </w:r>
    </w:p>
    <w:tbl>
      <w:tblPr>
        <w:tblW w:w="11247" w:type="dxa"/>
        <w:tblInd w:w="-1074" w:type="dxa"/>
        <w:tblLayout w:type="fixed"/>
        <w:tblLook w:val="0000" w:firstRow="0" w:lastRow="0" w:firstColumn="0" w:lastColumn="0" w:noHBand="0" w:noVBand="0"/>
      </w:tblPr>
      <w:tblGrid>
        <w:gridCol w:w="510"/>
        <w:gridCol w:w="1530"/>
        <w:gridCol w:w="480"/>
        <w:gridCol w:w="525"/>
        <w:gridCol w:w="547"/>
        <w:gridCol w:w="8"/>
        <w:gridCol w:w="701"/>
        <w:gridCol w:w="709"/>
        <w:gridCol w:w="708"/>
        <w:gridCol w:w="851"/>
        <w:gridCol w:w="709"/>
        <w:gridCol w:w="708"/>
        <w:gridCol w:w="709"/>
        <w:gridCol w:w="709"/>
        <w:gridCol w:w="1843"/>
      </w:tblGrid>
      <w:tr w:rsidR="0060172D" w:rsidRPr="001525A9" w:rsidTr="00937C03">
        <w:trPr>
          <w:trHeight w:val="873"/>
        </w:trPr>
        <w:tc>
          <w:tcPr>
            <w:tcW w:w="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  <w:p w:rsidR="0060172D" w:rsidRPr="001525A9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NASTAVNI PREDMET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 a</w:t>
            </w:r>
          </w:p>
        </w:tc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I.b</w:t>
            </w:r>
            <w:proofErr w:type="spellEnd"/>
          </w:p>
        </w:tc>
        <w:tc>
          <w:tcPr>
            <w:tcW w:w="5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I.c</w:t>
            </w:r>
            <w:proofErr w:type="spellEnd"/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 a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 b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IV.a</w:t>
            </w:r>
            <w:proofErr w:type="spellEnd"/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IV.b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V.a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V.b</w:t>
            </w:r>
            <w:proofErr w:type="spellEnd"/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Ukupno </w:t>
            </w:r>
          </w:p>
        </w:tc>
      </w:tr>
      <w:tr w:rsidR="0060172D" w:rsidRPr="001525A9" w:rsidTr="00937C03">
        <w:trPr>
          <w:trHeight w:val="358"/>
        </w:trPr>
        <w:tc>
          <w:tcPr>
            <w:tcW w:w="5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3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Hrvatski jezik</w:t>
            </w:r>
          </w:p>
        </w:tc>
        <w:tc>
          <w:tcPr>
            <w:tcW w:w="48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60172D" w:rsidRPr="001525A9" w:rsidTr="00937C03">
        <w:trPr>
          <w:trHeight w:val="213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Engleski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Njemački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Izborni predmet - Njemački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Povijest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Etika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Latinski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Vjeronauk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Vjeronauk islamski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Geografija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i ZK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0172D" w:rsidRPr="001525A9" w:rsidTr="00937C03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Fizika 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Kemija 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Biokemija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Informatika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Računalstvo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3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Osnove zdravstvene njege</w:t>
            </w:r>
          </w:p>
        </w:tc>
        <w:tc>
          <w:tcPr>
            <w:tcW w:w="48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 + 0,5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0,5T+0,5x3V=0,5+1,5</w:t>
            </w:r>
          </w:p>
        </w:tc>
      </w:tr>
      <w:tr w:rsidR="0060172D" w:rsidRPr="001525A9" w:rsidTr="00937C03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Uvod u rehabilitaciju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</w:tc>
      </w:tr>
      <w:tr w:rsidR="0060172D" w:rsidRPr="001525A9" w:rsidTr="00937C03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Osnove kineziologije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</w:tc>
      </w:tr>
      <w:tr w:rsidR="0060172D" w:rsidRPr="001525A9" w:rsidTr="00937C03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Masaža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1T+3x3V=1+9</w:t>
            </w:r>
          </w:p>
        </w:tc>
      </w:tr>
      <w:tr w:rsidR="0060172D" w:rsidRPr="001525A9" w:rsidTr="00937C03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Fizikalna terapija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</w:t>
            </w:r>
            <w:proofErr w:type="spellStart"/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sz w:val="18"/>
                <w:szCs w:val="18"/>
              </w:rPr>
              <w:t>2T+3x3V=2+9</w:t>
            </w:r>
          </w:p>
        </w:tc>
      </w:tr>
      <w:tr w:rsidR="0060172D" w:rsidRPr="001525A9" w:rsidTr="00937C03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Kineziterapija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1T+3x3V=1+9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2T+4X3V=2+12</w:t>
            </w:r>
          </w:p>
        </w:tc>
      </w:tr>
      <w:tr w:rsidR="0060172D" w:rsidRPr="001525A9" w:rsidTr="00937C03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Anatomija  i fiziologija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Patofiziologija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Socijalna medicina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Klinička medicina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Zdravstvena psihologija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Načela poučavanja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Etika u sestrinstvu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Bakteriologija, virologija i parazitologija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sz w:val="18"/>
                <w:szCs w:val="18"/>
              </w:rPr>
              <w:t>V- vanjski suradnik</w:t>
            </w:r>
          </w:p>
        </w:tc>
      </w:tr>
      <w:tr w:rsidR="0060172D" w:rsidRPr="001525A9" w:rsidTr="007B2778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Opća načela zdravlja i njege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Zdravstvena njega - opća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2t+6X3V=2+18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Zdravstvena njega zdravog djeteta i adolescenta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1+4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1T+4X3V=1+12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39.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Izborni predmet – Građanski odgoj i obrazovanje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40.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Izborni predmet – Komunikacijske vještine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41.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Izborni predmet – Profesionalna komunikacija u sestrinstvu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72D" w:rsidRPr="001525A9" w:rsidTr="00937C03">
        <w:tc>
          <w:tcPr>
            <w:tcW w:w="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42.</w:t>
            </w:r>
          </w:p>
        </w:tc>
        <w:tc>
          <w:tcPr>
            <w:tcW w:w="15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Izborni predmet - Osnove fizikalne i radne terapije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1525A9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172D" w:rsidRPr="001525A9" w:rsidRDefault="0060172D" w:rsidP="0060172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</w:p>
    <w:tbl>
      <w:tblPr>
        <w:tblW w:w="11292" w:type="dxa"/>
        <w:tblInd w:w="-1074" w:type="dxa"/>
        <w:tblLayout w:type="fixed"/>
        <w:tblLook w:val="0000" w:firstRow="0" w:lastRow="0" w:firstColumn="0" w:lastColumn="0" w:noHBand="0" w:noVBand="0"/>
      </w:tblPr>
      <w:tblGrid>
        <w:gridCol w:w="512"/>
        <w:gridCol w:w="1491"/>
        <w:gridCol w:w="512"/>
        <w:gridCol w:w="527"/>
        <w:gridCol w:w="602"/>
        <w:gridCol w:w="674"/>
        <w:gridCol w:w="712"/>
        <w:gridCol w:w="711"/>
        <w:gridCol w:w="854"/>
        <w:gridCol w:w="712"/>
        <w:gridCol w:w="711"/>
        <w:gridCol w:w="712"/>
        <w:gridCol w:w="712"/>
        <w:gridCol w:w="1850"/>
      </w:tblGrid>
      <w:tr w:rsidR="0060172D" w:rsidRPr="00E1400E" w:rsidTr="00937C03">
        <w:trPr>
          <w:trHeight w:val="869"/>
        </w:trPr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  <w:p w:rsidR="0060172D" w:rsidRPr="00E1400E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</w:pPr>
          </w:p>
          <w:p w:rsidR="0060172D" w:rsidRPr="00E1400E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4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NASTAVNI PREDMET</w:t>
            </w:r>
          </w:p>
          <w:p w:rsidR="0060172D" w:rsidRPr="00E1400E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 a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I.b</w:t>
            </w:r>
            <w:proofErr w:type="spellEnd"/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I.c</w:t>
            </w:r>
            <w:proofErr w:type="spellEnd"/>
          </w:p>
        </w:tc>
        <w:tc>
          <w:tcPr>
            <w:tcW w:w="67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II.a</w:t>
            </w:r>
            <w:proofErr w:type="spellEnd"/>
          </w:p>
        </w:tc>
        <w:tc>
          <w:tcPr>
            <w:tcW w:w="7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III.a</w:t>
            </w:r>
            <w:proofErr w:type="spellEnd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 b</w:t>
            </w:r>
          </w:p>
        </w:tc>
        <w:tc>
          <w:tcPr>
            <w:tcW w:w="7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IV.a</w:t>
            </w:r>
            <w:proofErr w:type="spellEnd"/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IV.b</w:t>
            </w:r>
            <w:proofErr w:type="spellEnd"/>
          </w:p>
        </w:tc>
        <w:tc>
          <w:tcPr>
            <w:tcW w:w="7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V.a</w:t>
            </w:r>
            <w:proofErr w:type="spellEnd"/>
          </w:p>
        </w:tc>
        <w:tc>
          <w:tcPr>
            <w:tcW w:w="7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V.b</w:t>
            </w:r>
            <w:proofErr w:type="spellEnd"/>
          </w:p>
        </w:tc>
        <w:tc>
          <w:tcPr>
            <w:tcW w:w="1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ind w:left="210" w:right="21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ind w:right="6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Ukupno</w:t>
            </w:r>
          </w:p>
        </w:tc>
      </w:tr>
      <w:tr w:rsidR="0060172D" w:rsidRPr="00E1400E" w:rsidTr="00937C03">
        <w:trPr>
          <w:trHeight w:val="279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vježbe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240 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 sati</w:t>
            </w:r>
          </w:p>
        </w:tc>
      </w:tr>
      <w:tr w:rsidR="0060172D" w:rsidRPr="00E1400E" w:rsidTr="00937C03">
        <w:trPr>
          <w:trHeight w:val="239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Sociologija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172D" w:rsidRPr="00E1400E" w:rsidTr="00937C03">
        <w:trPr>
          <w:trHeight w:val="254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Patologija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eastAsia="Arial Narrow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E1400E" w:rsidTr="00937C03">
        <w:trPr>
          <w:trHeight w:val="70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Biofizika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172D" w:rsidRPr="00E1400E" w:rsidTr="00937C03">
        <w:trPr>
          <w:trHeight w:val="254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Radiologija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172D" w:rsidRPr="00E1400E" w:rsidTr="00937C03">
        <w:trPr>
          <w:trHeight w:val="239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Farmakologija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E1400E" w:rsidTr="00937C03">
        <w:trPr>
          <w:trHeight w:val="1150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Socijalno i  zdravstveno zakonodavstvo i  pravni aspekti skrbi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ind w:left="105" w:righ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E1400E" w:rsidTr="00937C03">
        <w:trPr>
          <w:trHeight w:val="448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Načela administracije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172D" w:rsidRPr="00E1400E" w:rsidTr="00937C03">
        <w:trPr>
          <w:trHeight w:val="687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Higijena – preventivna medicina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3+1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3T+1x3V=3+</w:t>
            </w:r>
            <w:proofErr w:type="spellStart"/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End"/>
          </w:p>
        </w:tc>
      </w:tr>
      <w:tr w:rsidR="0060172D" w:rsidRPr="00E1400E" w:rsidTr="00937C03">
        <w:trPr>
          <w:trHeight w:val="821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 - specijalna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2V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2V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2T+4x3V=2+12</w:t>
            </w: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</w:t>
            </w: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</w:t>
            </w:r>
          </w:p>
        </w:tc>
      </w:tr>
      <w:tr w:rsidR="0060172D" w:rsidRPr="00E1400E" w:rsidTr="00937C03">
        <w:trPr>
          <w:trHeight w:val="911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 kirurških bolesnika - opća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2T+4x3V=2+12</w:t>
            </w:r>
          </w:p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72D" w:rsidRPr="00E1400E" w:rsidTr="00937C03">
        <w:trPr>
          <w:trHeight w:val="207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Zdravstvena njega bolesnog djeteta i adolescenta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1+3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1T+3x3V=1T+9V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55.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Zdravstvena njega – zaštita mentalnog zdravlja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1+1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1T+1x3V=1+3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  <w:lang w:val="fr-FR"/>
              </w:rPr>
              <w:t>56.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Izborni predmet: Hitni medicinski postupci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1T+2x3V=1+6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Izborni predmet: Kronične rane</w:t>
            </w:r>
          </w:p>
        </w:tc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1T+2x3V=1+6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58.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Dermatologija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Prva pomoć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Dijetetika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2T+1x3V=2+3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Metodika zdravstvenog odgoja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1T+2x3V=1+6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 kirurškog bolesnika - specijalna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1+7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1T+7x3V=1+21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1T+7x3V=1+21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 majke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1T+4x3V=1T+12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1T+4x3V=1T+12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 psihijatrijskog bolesnika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1T+3x3V=1+9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1T+3x3V=1+9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 njega starijih osoba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1T+3x3V=1+9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1T+3x3V=1+9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 u kući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1+3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1T+3x3V=1+9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1T+3x3V=1+9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V- vanjski s.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 xml:space="preserve">Izborni predmet: </w:t>
            </w:r>
            <w:proofErr w:type="spellStart"/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Instrumentiranje</w:t>
            </w:r>
            <w:proofErr w:type="spellEnd"/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2x3V=6V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2x3V=6V</w:t>
            </w:r>
          </w:p>
        </w:tc>
      </w:tr>
      <w:tr w:rsidR="0060172D" w:rsidRPr="00E1400E" w:rsidTr="00937C03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Izborni predmet: Intenzivna zdravstvena njega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2x3V=6V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2x3V=6V</w:t>
            </w:r>
          </w:p>
        </w:tc>
      </w:tr>
      <w:tr w:rsidR="0060172D" w:rsidRPr="00E1400E" w:rsidTr="00937C03">
        <w:trPr>
          <w:trHeight w:val="1261"/>
        </w:trPr>
        <w:tc>
          <w:tcPr>
            <w:tcW w:w="512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491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Izborni predmet: Sestrinska skrb u jedinici za dijalizu</w:t>
            </w:r>
          </w:p>
        </w:tc>
        <w:tc>
          <w:tcPr>
            <w:tcW w:w="512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2x3V=6V</w:t>
            </w: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2x3V=6V</w:t>
            </w:r>
          </w:p>
        </w:tc>
      </w:tr>
      <w:tr w:rsidR="0060172D" w:rsidRPr="00E1400E" w:rsidTr="0060172D">
        <w:trPr>
          <w:trHeight w:val="540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Zdravstvena njega</w:t>
            </w: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3+2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3T+2x3V=3+6</w:t>
            </w:r>
          </w:p>
        </w:tc>
      </w:tr>
      <w:tr w:rsidR="0060172D" w:rsidRPr="00E1400E" w:rsidTr="0060172D">
        <w:trPr>
          <w:trHeight w:val="465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sz w:val="18"/>
                <w:szCs w:val="18"/>
              </w:rPr>
              <w:t>Stručna praksa</w:t>
            </w:r>
          </w:p>
        </w:tc>
        <w:tc>
          <w:tcPr>
            <w:tcW w:w="5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60172D" w:rsidRPr="00E1400E" w:rsidRDefault="0060172D" w:rsidP="00937C0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172D" w:rsidRPr="001525A9" w:rsidRDefault="0060172D" w:rsidP="0060172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60172D" w:rsidRDefault="0060172D" w:rsidP="00B61C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1.a, 2.a, 3.a, 4.a, 5.a, 5.b – medicinska sestra opće njege/medicinski tehničar opće njege</w:t>
      </w:r>
    </w:p>
    <w:p w:rsidR="0060172D" w:rsidRDefault="0060172D" w:rsidP="00B61C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1.b, 2.b, 3.b, 4.b – fizioterapeutski tehničar - fizioterapeutska tehničarka</w:t>
      </w:r>
    </w:p>
    <w:p w:rsidR="0060172D" w:rsidRDefault="0060172D" w:rsidP="00B61C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1.c –</w:t>
      </w:r>
      <w:r w:rsidR="00B61C50">
        <w:rPr>
          <w:rFonts w:ascii="Times New Roman" w:hAnsi="Times New Roman" w:cs="Times New Roman"/>
          <w:sz w:val="20"/>
          <w:szCs w:val="20"/>
        </w:rPr>
        <w:t xml:space="preserve"> primalja asistentica/asistent </w:t>
      </w:r>
    </w:p>
    <w:p w:rsidR="00B61C50" w:rsidRDefault="00B61C50" w:rsidP="0060172D">
      <w:pPr>
        <w:rPr>
          <w:rFonts w:ascii="Times New Roman" w:hAnsi="Times New Roman" w:cs="Times New Roman"/>
          <w:sz w:val="20"/>
          <w:szCs w:val="20"/>
        </w:rPr>
      </w:pPr>
    </w:p>
    <w:p w:rsidR="007B2778" w:rsidRDefault="007B2778" w:rsidP="0060172D">
      <w:pPr>
        <w:rPr>
          <w:rFonts w:ascii="Times New Roman" w:hAnsi="Times New Roman" w:cs="Times New Roman"/>
          <w:sz w:val="20"/>
          <w:szCs w:val="20"/>
        </w:rPr>
      </w:pPr>
    </w:p>
    <w:p w:rsidR="007B2778" w:rsidRDefault="007B2778" w:rsidP="0060172D">
      <w:pPr>
        <w:rPr>
          <w:rFonts w:ascii="Times New Roman" w:hAnsi="Times New Roman" w:cs="Times New Roman"/>
          <w:sz w:val="20"/>
          <w:szCs w:val="20"/>
        </w:rPr>
      </w:pPr>
    </w:p>
    <w:p w:rsidR="0060172D" w:rsidRPr="002C40B2" w:rsidRDefault="0060172D" w:rsidP="0060172D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b/>
          <w:u w:val="single"/>
        </w:rPr>
      </w:pPr>
      <w:r w:rsidRPr="002C40B2">
        <w:rPr>
          <w:rFonts w:ascii="Times New Roman" w:hAnsi="Times New Roman" w:cs="Times New Roman"/>
          <w:b/>
          <w:u w:val="single"/>
        </w:rPr>
        <w:t>Postojeći nastavni planovi za stjecanje strukovnih kvalifikacija</w:t>
      </w:r>
    </w:p>
    <w:p w:rsidR="0060172D" w:rsidRPr="002C40B2" w:rsidRDefault="0060172D" w:rsidP="0060172D">
      <w:pPr>
        <w:pStyle w:val="Odlomakpopisa"/>
        <w:rPr>
          <w:rFonts w:ascii="Times New Roman" w:hAnsi="Times New Roman" w:cs="Times New Roman"/>
          <w:b/>
          <w:u w:val="single"/>
        </w:rPr>
      </w:pPr>
    </w:p>
    <w:p w:rsidR="0060172D" w:rsidRPr="002C40B2" w:rsidRDefault="0060172D" w:rsidP="0060172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Nastavni plan za stjecanje strukovne kvalifikacije/zanimanja medicinska sestra opće njege/medicinski tehničar opće njege</w:t>
      </w:r>
    </w:p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I. Općeobrazovni dio</w:t>
      </w:r>
    </w:p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72"/>
        <w:gridCol w:w="3674"/>
        <w:gridCol w:w="1218"/>
        <w:gridCol w:w="1218"/>
        <w:gridCol w:w="1217"/>
        <w:gridCol w:w="1259"/>
      </w:tblGrid>
      <w:tr w:rsidR="0060172D" w:rsidRPr="002C40B2" w:rsidTr="00937C03"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I. razred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II. razred</w:t>
            </w:r>
          </w:p>
        </w:tc>
      </w:tr>
      <w:tr w:rsidR="0060172D" w:rsidRPr="002C40B2" w:rsidTr="00937C03"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40B2">
              <w:rPr>
                <w:rFonts w:ascii="Times New Roman" w:hAnsi="Times New Roman" w:cs="Times New Roman"/>
              </w:rPr>
              <w:t>Vj</w:t>
            </w:r>
            <w:proofErr w:type="spellEnd"/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40B2">
              <w:rPr>
                <w:rFonts w:ascii="Times New Roman" w:hAnsi="Times New Roman" w:cs="Times New Roman"/>
              </w:rPr>
              <w:t>Vj</w:t>
            </w:r>
            <w:proofErr w:type="spellEnd"/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Izborni predmet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28/980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26/910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4/140</w:t>
            </w:r>
          </w:p>
        </w:tc>
      </w:tr>
    </w:tbl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II. Strukovni dio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4"/>
        <w:gridCol w:w="2765"/>
        <w:gridCol w:w="1083"/>
        <w:gridCol w:w="1112"/>
        <w:gridCol w:w="1112"/>
        <w:gridCol w:w="1083"/>
        <w:gridCol w:w="1083"/>
        <w:gridCol w:w="1153"/>
      </w:tblGrid>
      <w:tr w:rsidR="0060172D" w:rsidRPr="002C40B2" w:rsidTr="00937C0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R.br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III. razred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IV. razred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V. razred</w:t>
            </w:r>
          </w:p>
        </w:tc>
      </w:tr>
      <w:tr w:rsidR="0060172D" w:rsidRPr="002C40B2" w:rsidTr="00937C0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40B2">
              <w:rPr>
                <w:rFonts w:ascii="Times New Roman" w:hAnsi="Times New Roman" w:cs="Times New Roman"/>
              </w:rPr>
              <w:t>Vj</w:t>
            </w:r>
            <w:proofErr w:type="spellEnd"/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40B2">
              <w:rPr>
                <w:rFonts w:ascii="Times New Roman" w:hAnsi="Times New Roman" w:cs="Times New Roman"/>
              </w:rPr>
              <w:t>Vj</w:t>
            </w:r>
            <w:proofErr w:type="spellEnd"/>
            <w:r w:rsidRPr="002C40B2">
              <w:rPr>
                <w:rFonts w:ascii="Times New Roman" w:hAnsi="Times New Roman" w:cs="Times New Roman"/>
              </w:rPr>
              <w:t>.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40B2">
              <w:rPr>
                <w:rFonts w:ascii="Times New Roman" w:hAnsi="Times New Roman" w:cs="Times New Roman"/>
              </w:rPr>
              <w:t>Vj</w:t>
            </w:r>
            <w:proofErr w:type="spellEnd"/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Tj./god.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Sociologija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Psihologija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Načela poučavanja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Etika u sestrinstvu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4/148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Patologija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Bakteriologija, virologija i parazitologija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 xml:space="preserve">Biokemija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Biofizika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Radiologija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Farmakologija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Dijetetika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Socijalno i  zdravstveno zakonodavstvo i  pravni aspekti skrbi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Metodika zdravstvenog odgoja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2/68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Načela administracije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 xml:space="preserve">Higijena – preventivna medicina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Opća načela zdravlja i njege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- opća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6/222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- specijalna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4/148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kirurških bolesnika - opća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4/148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kirurških bolesnika - specijalna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7/238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majke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4/136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zdravog djeteta i adolescenta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4/148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bolesnog djeteta i adolescenta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 xml:space="preserve">Zdravstvena njega – zaštita mentalnog zdravlja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psihijatrijskih bolesnika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3/102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starijih osoba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3/102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Zdravstvena njega u kući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3/102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Izborni predmet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Profesionalna komunikacija u sestrinstvu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Hrvatski znakovni govor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Osnove fizikalne i radne terapije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Medicinska sestra u primarnoj zdravstvenoj zaštiti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Hitni medicinski postupci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Kronične rane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C40B2">
              <w:rPr>
                <w:rFonts w:ascii="Times New Roman" w:hAnsi="Times New Roman" w:cs="Times New Roman"/>
              </w:rPr>
              <w:t>Instrumentiranje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2/68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 xml:space="preserve">Vještine medicinske sestre/tehničara u </w:t>
            </w:r>
            <w:proofErr w:type="spellStart"/>
            <w:r w:rsidRPr="002C40B2">
              <w:rPr>
                <w:rFonts w:ascii="Times New Roman" w:hAnsi="Times New Roman" w:cs="Times New Roman"/>
              </w:rPr>
              <w:t>gipsaonici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2/68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Intenzivna zdravstvena njega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2/68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 xml:space="preserve">Sestrinska skrb u jedinici za </w:t>
            </w:r>
            <w:r w:rsidRPr="002C40B2">
              <w:rPr>
                <w:rFonts w:ascii="Times New Roman" w:hAnsi="Times New Roman" w:cs="Times New Roman"/>
              </w:rPr>
              <w:lastRenderedPageBreak/>
              <w:t>dijalizu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2/68</w:t>
            </w:r>
          </w:p>
        </w:tc>
      </w:tr>
      <w:tr w:rsidR="0060172D" w:rsidRPr="002C40B2" w:rsidTr="00937C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Zdravstvene vježbe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240</w:t>
            </w:r>
          </w:p>
        </w:tc>
      </w:tr>
      <w:tr w:rsidR="0060172D" w:rsidRPr="002C40B2" w:rsidTr="00937C03"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21/777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17/629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+120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21/777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17/629</w:t>
            </w:r>
          </w:p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 xml:space="preserve"> + 120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31/105 4+240</w:t>
            </w:r>
          </w:p>
        </w:tc>
      </w:tr>
    </w:tbl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Pr="002C40B2" w:rsidRDefault="0060172D" w:rsidP="0060172D">
      <w:pPr>
        <w:spacing w:after="0"/>
        <w:rPr>
          <w:rFonts w:ascii="Times New Roman" w:hAnsi="Times New Roman" w:cs="Times New Roman"/>
        </w:rPr>
      </w:pPr>
    </w:p>
    <w:p w:rsidR="0060172D" w:rsidRPr="002C40B2" w:rsidRDefault="0060172D" w:rsidP="0060172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t>Nastavni plan za stjecanje strukovne kvalifikacije/zanimanja fizioterapeutski tehničar/fizioterapeutska tehničarka</w:t>
      </w:r>
    </w:p>
    <w:p w:rsidR="0060172D" w:rsidRPr="002C40B2" w:rsidRDefault="0060172D" w:rsidP="0060172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br/>
        <w:t>I. ZAJEDNIČKI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833"/>
        <w:gridCol w:w="586"/>
        <w:gridCol w:w="575"/>
        <w:gridCol w:w="586"/>
        <w:gridCol w:w="575"/>
        <w:gridCol w:w="582"/>
        <w:gridCol w:w="579"/>
        <w:gridCol w:w="582"/>
        <w:gridCol w:w="579"/>
      </w:tblGrid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48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2C40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Povijest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Vjeronauk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Politika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gospodarstvo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Tjelesna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Biologija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Računalstvo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Latinski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zajednički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</w:tbl>
    <w:p w:rsidR="00EB1E54" w:rsidRDefault="0060172D" w:rsidP="0060172D">
      <w:pPr>
        <w:shd w:val="clear" w:color="auto" w:fill="FFFFFF" w:themeFill="background1"/>
        <w:spacing w:after="240"/>
        <w:jc w:val="both"/>
        <w:rPr>
          <w:rStyle w:val="Naglaeno"/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  <w:b/>
          <w:bCs/>
        </w:rPr>
        <w:br/>
      </w:r>
    </w:p>
    <w:p w:rsidR="0060172D" w:rsidRPr="002C40B2" w:rsidRDefault="0060172D" w:rsidP="0060172D">
      <w:pPr>
        <w:shd w:val="clear" w:color="auto" w:fill="FFFFFF" w:themeFill="background1"/>
        <w:spacing w:after="240"/>
        <w:jc w:val="both"/>
        <w:rPr>
          <w:rFonts w:ascii="Times New Roman" w:hAnsi="Times New Roman" w:cs="Times New Roman"/>
        </w:rPr>
      </w:pPr>
      <w:r w:rsidRPr="002C40B2">
        <w:rPr>
          <w:rStyle w:val="Naglaeno"/>
          <w:rFonts w:ascii="Times New Roman" w:hAnsi="Times New Roman" w:cs="Times New Roman"/>
        </w:rPr>
        <w:t>II. POSEBNI STRUKOVNI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910"/>
        <w:gridCol w:w="330"/>
        <w:gridCol w:w="510"/>
        <w:gridCol w:w="337"/>
        <w:gridCol w:w="573"/>
        <w:gridCol w:w="367"/>
        <w:gridCol w:w="623"/>
        <w:gridCol w:w="580"/>
        <w:gridCol w:w="1050"/>
      </w:tblGrid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IV.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Elektronika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fiziologija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Uvod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rehabilitaciju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njege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kineziologije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Masaža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Kineziterapija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terapija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psihologija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Socijalna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medicina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Patofiziologija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Klinička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medicina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Dermatologija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Prva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pomoć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strukovni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Sveukupno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Strukovna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84*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126*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28**</w:t>
            </w:r>
          </w:p>
        </w:tc>
      </w:tr>
    </w:tbl>
    <w:p w:rsidR="0060172D" w:rsidRPr="002C40B2" w:rsidRDefault="0060172D" w:rsidP="0060172D">
      <w:pPr>
        <w:shd w:val="clear" w:color="auto" w:fill="FFFFFF" w:themeFill="background1"/>
        <w:rPr>
          <w:rFonts w:ascii="Times New Roman" w:hAnsi="Times New Roman" w:cs="Times New Roman"/>
        </w:rPr>
      </w:pPr>
      <w:r w:rsidRPr="002C40B2">
        <w:rPr>
          <w:rFonts w:ascii="Times New Roman" w:hAnsi="Times New Roman" w:cs="Times New Roman"/>
        </w:rPr>
        <w:br/>
        <w:t>T = Teorija                  V = Vježbe</w:t>
      </w:r>
      <w:r w:rsidRPr="002C40B2">
        <w:rPr>
          <w:rFonts w:ascii="Times New Roman" w:hAnsi="Times New Roman" w:cs="Times New Roman"/>
        </w:rPr>
        <w:br/>
        <w:t>*) Strukovna se praksa obavlja  tijekom ljetnih praznika</w:t>
      </w:r>
      <w:r w:rsidRPr="002C40B2">
        <w:rPr>
          <w:rFonts w:ascii="Times New Roman" w:hAnsi="Times New Roman" w:cs="Times New Roman"/>
        </w:rPr>
        <w:br/>
        <w:t>**) Sati za izradu praktičnog dijela završnog rada</w:t>
      </w:r>
    </w:p>
    <w:p w:rsidR="0060172D" w:rsidRPr="002C40B2" w:rsidRDefault="0060172D" w:rsidP="0060172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60172D" w:rsidRPr="002C40B2" w:rsidRDefault="0060172D" w:rsidP="0060172D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5" w:name="mod_static3"/>
      <w:r w:rsidRPr="002C40B2">
        <w:rPr>
          <w:rFonts w:ascii="Times New Roman" w:eastAsia="Times New Roman" w:hAnsi="Times New Roman" w:cs="Times New Roman"/>
          <w:lang w:eastAsia="hr-HR"/>
        </w:rPr>
        <w:t>Nastavni plan za stjecanje strukovne kvalifikacije/zanimanja primalja asistentica/asistent</w:t>
      </w:r>
    </w:p>
    <w:p w:rsidR="0060172D" w:rsidRPr="002C40B2" w:rsidRDefault="0060172D" w:rsidP="0060172D">
      <w:pPr>
        <w:rPr>
          <w:rFonts w:ascii="Times New Roman" w:hAnsi="Times New Roman" w:cs="Times New Roman"/>
        </w:rPr>
      </w:pPr>
      <w:bookmarkStart w:id="6" w:name="s3-596"/>
      <w:bookmarkEnd w:id="5"/>
      <w:bookmarkEnd w:id="6"/>
    </w:p>
    <w:p w:rsidR="0060172D" w:rsidRPr="002C40B2" w:rsidRDefault="0060172D" w:rsidP="0060172D">
      <w:pPr>
        <w:pStyle w:val="StandardWeb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C40B2">
        <w:rPr>
          <w:rFonts w:ascii="Times New Roman" w:hAnsi="Times New Roman" w:cs="Times New Roman"/>
          <w:sz w:val="22"/>
          <w:szCs w:val="22"/>
        </w:rPr>
        <w:t>I. ZAJEDNIČKI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695"/>
        <w:gridCol w:w="574"/>
        <w:gridCol w:w="556"/>
        <w:gridCol w:w="574"/>
        <w:gridCol w:w="556"/>
        <w:gridCol w:w="568"/>
        <w:gridCol w:w="563"/>
        <w:gridCol w:w="568"/>
        <w:gridCol w:w="563"/>
      </w:tblGrid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45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IV.</w:t>
            </w:r>
            <w:r w:rsidRPr="002C40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Hrvatski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Povijest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Vjeronauk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Geografija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Politika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gospodarstvo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Tjelesna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Kemija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Biologija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Računalstvo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Naslov8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60172D" w:rsidRPr="002C40B2" w:rsidRDefault="0060172D" w:rsidP="00937C03">
            <w:pPr>
              <w:pStyle w:val="Naslov8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zajednički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</w:tbl>
    <w:p w:rsidR="0060172D" w:rsidRPr="002C40B2" w:rsidRDefault="0060172D" w:rsidP="0060172D">
      <w:pPr>
        <w:pStyle w:val="StandardWeb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C40B2">
        <w:rPr>
          <w:rStyle w:val="Naglaeno"/>
          <w:rFonts w:ascii="Times New Roman" w:hAnsi="Times New Roman" w:cs="Times New Roman"/>
          <w:sz w:val="22"/>
          <w:szCs w:val="22"/>
        </w:rPr>
        <w:t>II. POSEBNI STRUKOVNI DIO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55"/>
        <w:gridCol w:w="345"/>
        <w:gridCol w:w="495"/>
        <w:gridCol w:w="374"/>
        <w:gridCol w:w="536"/>
        <w:gridCol w:w="487"/>
        <w:gridCol w:w="503"/>
        <w:gridCol w:w="580"/>
        <w:gridCol w:w="795"/>
      </w:tblGrid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NASTAVNI PREDMET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TJEDNI BROJ SATI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IV.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njega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Latinski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Anatomija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fiziologija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Patologija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patofiziologijom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Medicinska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mikrobiologijom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infektologijom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Biokemija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Ginekologija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Porodništvo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Pedijatrija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neonatologijom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osnovama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genetike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Klinička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medicina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Farmakologija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Socijalna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medicina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zdravlje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okoliš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psihologija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937C03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C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Metodika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zdravstvenog</w:t>
            </w:r>
            <w:proofErr w:type="spellEnd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odgoja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 xml:space="preserve">Prva </w:t>
            </w:r>
            <w:proofErr w:type="spellStart"/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pomoć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Naslov8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C40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Ukupno</w:t>
            </w:r>
            <w:proofErr w:type="spellEnd"/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Ukupno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strukovni</w:t>
            </w:r>
            <w:proofErr w:type="spellEnd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dio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Sveukupno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32</w:t>
            </w:r>
          </w:p>
        </w:tc>
      </w:tr>
      <w:tr w:rsidR="0060172D" w:rsidRPr="002C40B2" w:rsidTr="00937C0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2C4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 xml:space="preserve">Strukovna </w:t>
            </w:r>
            <w:proofErr w:type="spellStart"/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126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72D" w:rsidRPr="002C40B2" w:rsidRDefault="0060172D" w:rsidP="00937C03">
            <w:pPr>
              <w:pStyle w:val="Standard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0B2">
              <w:rPr>
                <w:rStyle w:val="Naglaeno"/>
                <w:rFonts w:ascii="Times New Roman" w:hAnsi="Times New Roman" w:cs="Times New Roman"/>
                <w:b w:val="0"/>
                <w:sz w:val="22"/>
                <w:szCs w:val="22"/>
              </w:rPr>
              <w:t>42</w:t>
            </w:r>
          </w:p>
        </w:tc>
      </w:tr>
    </w:tbl>
    <w:p w:rsidR="0060172D" w:rsidRPr="002C40B2" w:rsidRDefault="0060172D" w:rsidP="00B61C50">
      <w:pPr>
        <w:pStyle w:val="StandardWeb"/>
        <w:shd w:val="clear" w:color="auto" w:fill="FFFFFF" w:themeFill="background1"/>
        <w:spacing w:after="0"/>
        <w:rPr>
          <w:rFonts w:ascii="Times New Roman" w:hAnsi="Times New Roman" w:cs="Times New Roman"/>
          <w:sz w:val="22"/>
          <w:szCs w:val="22"/>
        </w:rPr>
      </w:pPr>
      <w:r w:rsidRPr="002C40B2">
        <w:rPr>
          <w:rFonts w:ascii="Times New Roman" w:hAnsi="Times New Roman" w:cs="Times New Roman"/>
          <w:sz w:val="22"/>
          <w:szCs w:val="22"/>
        </w:rPr>
        <w:t xml:space="preserve">T =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Teorija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>                  V=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Vježbe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br/>
        <w:t xml:space="preserve">Strukovna se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praksa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obavlja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tijekom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ljetnih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praznika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br/>
        <w:t xml:space="preserve">Sati za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izradu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praktičnog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dijela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završnog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0B2">
        <w:rPr>
          <w:rFonts w:ascii="Times New Roman" w:hAnsi="Times New Roman" w:cs="Times New Roman"/>
          <w:sz w:val="22"/>
          <w:szCs w:val="22"/>
        </w:rPr>
        <w:t>rada</w:t>
      </w:r>
      <w:proofErr w:type="spellEnd"/>
      <w:r w:rsidRPr="002C40B2">
        <w:rPr>
          <w:rFonts w:ascii="Times New Roman" w:hAnsi="Times New Roman" w:cs="Times New Roman"/>
          <w:sz w:val="22"/>
          <w:szCs w:val="22"/>
        </w:rPr>
        <w:t xml:space="preserve"> (42)</w:t>
      </w:r>
    </w:p>
    <w:p w:rsidR="0060172D" w:rsidRPr="002C40B2" w:rsidRDefault="0060172D" w:rsidP="006017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EB1E54" w:rsidRDefault="00EB1E54" w:rsidP="00B61C50">
      <w:pPr>
        <w:jc w:val="center"/>
        <w:rPr>
          <w:rFonts w:ascii="Times New Roman" w:hAnsi="Times New Roman" w:cs="Times New Roman"/>
        </w:rPr>
      </w:pPr>
    </w:p>
    <w:p w:rsidR="00EB1E54" w:rsidRDefault="00EB1E54" w:rsidP="00B61C50">
      <w:pPr>
        <w:jc w:val="center"/>
        <w:rPr>
          <w:rFonts w:ascii="Times New Roman" w:hAnsi="Times New Roman" w:cs="Times New Roman"/>
        </w:rPr>
      </w:pPr>
    </w:p>
    <w:p w:rsidR="00EB1E54" w:rsidRDefault="00EB1E54" w:rsidP="00B61C50">
      <w:pPr>
        <w:jc w:val="center"/>
        <w:rPr>
          <w:rFonts w:ascii="Times New Roman" w:hAnsi="Times New Roman" w:cs="Times New Roman"/>
        </w:rPr>
      </w:pPr>
    </w:p>
    <w:p w:rsidR="00EB1E54" w:rsidRDefault="00B61C50" w:rsidP="00242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Ravnateljica:</w:t>
      </w:r>
    </w:p>
    <w:p w:rsidR="0060172D" w:rsidRPr="002C40B2" w:rsidRDefault="00B61C50" w:rsidP="00B61C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Ćoso, prof.</w:t>
      </w:r>
    </w:p>
    <w:p w:rsidR="0060172D" w:rsidRPr="002C40B2" w:rsidRDefault="0060172D" w:rsidP="001273C2">
      <w:pPr>
        <w:rPr>
          <w:rFonts w:ascii="Times New Roman" w:hAnsi="Times New Roman" w:cs="Times New Roman"/>
        </w:rPr>
      </w:pPr>
    </w:p>
    <w:sectPr w:rsidR="0060172D" w:rsidRPr="002C40B2" w:rsidSect="00EB1E54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83" w:rsidRDefault="00905983" w:rsidP="00F52A68">
      <w:pPr>
        <w:spacing w:after="0" w:line="240" w:lineRule="auto"/>
      </w:pPr>
      <w:r>
        <w:separator/>
      </w:r>
    </w:p>
  </w:endnote>
  <w:endnote w:type="continuationSeparator" w:id="0">
    <w:p w:rsidR="00905983" w:rsidRDefault="00905983" w:rsidP="00F5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364046"/>
      <w:docPartObj>
        <w:docPartGallery w:val="Page Numbers (Bottom of Page)"/>
        <w:docPartUnique/>
      </w:docPartObj>
    </w:sdtPr>
    <w:sdtEndPr/>
    <w:sdtContent>
      <w:p w:rsidR="00BD7BE1" w:rsidRDefault="00BD7BE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6C">
          <w:rPr>
            <w:noProof/>
          </w:rPr>
          <w:t>18</w:t>
        </w:r>
        <w:r>
          <w:fldChar w:fldCharType="end"/>
        </w:r>
      </w:p>
    </w:sdtContent>
  </w:sdt>
  <w:p w:rsidR="00BD7BE1" w:rsidRDefault="00BD7B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83" w:rsidRDefault="00905983" w:rsidP="00F52A68">
      <w:pPr>
        <w:spacing w:after="0" w:line="240" w:lineRule="auto"/>
      </w:pPr>
      <w:r>
        <w:separator/>
      </w:r>
    </w:p>
  </w:footnote>
  <w:footnote w:type="continuationSeparator" w:id="0">
    <w:p w:rsidR="00905983" w:rsidRDefault="00905983" w:rsidP="00F52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B2105"/>
    <w:multiLevelType w:val="hybridMultilevel"/>
    <w:tmpl w:val="0F663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3262F"/>
    <w:multiLevelType w:val="hybridMultilevel"/>
    <w:tmpl w:val="3D72C68C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C1B"/>
    <w:multiLevelType w:val="hybridMultilevel"/>
    <w:tmpl w:val="436A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2437"/>
    <w:multiLevelType w:val="hybridMultilevel"/>
    <w:tmpl w:val="FE9AF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0DE"/>
    <w:multiLevelType w:val="hybridMultilevel"/>
    <w:tmpl w:val="D1927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570CC"/>
    <w:multiLevelType w:val="hybridMultilevel"/>
    <w:tmpl w:val="0B9A9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A4143"/>
    <w:multiLevelType w:val="multilevel"/>
    <w:tmpl w:val="D93EA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24F1F"/>
    <w:multiLevelType w:val="hybridMultilevel"/>
    <w:tmpl w:val="09602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96D1C"/>
    <w:multiLevelType w:val="hybridMultilevel"/>
    <w:tmpl w:val="FC805C7A"/>
    <w:lvl w:ilvl="0" w:tplc="1D548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C17AE"/>
    <w:multiLevelType w:val="hybridMultilevel"/>
    <w:tmpl w:val="340AD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A02FB"/>
    <w:multiLevelType w:val="hybridMultilevel"/>
    <w:tmpl w:val="09602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C3273"/>
    <w:multiLevelType w:val="multilevel"/>
    <w:tmpl w:val="30D6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C204B0"/>
    <w:multiLevelType w:val="hybridMultilevel"/>
    <w:tmpl w:val="2AB24912"/>
    <w:lvl w:ilvl="0" w:tplc="BAACD6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E3230"/>
    <w:multiLevelType w:val="hybridMultilevel"/>
    <w:tmpl w:val="58C619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CDE"/>
    <w:multiLevelType w:val="hybridMultilevel"/>
    <w:tmpl w:val="E99A4AFE"/>
    <w:lvl w:ilvl="0" w:tplc="9EA24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66813"/>
    <w:multiLevelType w:val="hybridMultilevel"/>
    <w:tmpl w:val="4F8C0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06807"/>
    <w:multiLevelType w:val="hybridMultilevel"/>
    <w:tmpl w:val="FD3C6D72"/>
    <w:lvl w:ilvl="0" w:tplc="E71474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76940"/>
    <w:multiLevelType w:val="hybridMultilevel"/>
    <w:tmpl w:val="981A900C"/>
    <w:lvl w:ilvl="0" w:tplc="34DEA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C119F7"/>
    <w:multiLevelType w:val="hybridMultilevel"/>
    <w:tmpl w:val="B1BE58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7293C"/>
    <w:multiLevelType w:val="hybridMultilevel"/>
    <w:tmpl w:val="5AB0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D0E7C"/>
    <w:multiLevelType w:val="hybridMultilevel"/>
    <w:tmpl w:val="FB4A1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B6E3D"/>
    <w:multiLevelType w:val="hybridMultilevel"/>
    <w:tmpl w:val="FA94C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43B"/>
    <w:multiLevelType w:val="hybridMultilevel"/>
    <w:tmpl w:val="9D8ED20C"/>
    <w:lvl w:ilvl="0" w:tplc="CA1AC84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D81C32"/>
    <w:multiLevelType w:val="hybridMultilevel"/>
    <w:tmpl w:val="3976F2CE"/>
    <w:lvl w:ilvl="0" w:tplc="394A4A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D7CDE"/>
    <w:multiLevelType w:val="hybridMultilevel"/>
    <w:tmpl w:val="EADC947A"/>
    <w:lvl w:ilvl="0" w:tplc="674C3FD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E5801B2"/>
    <w:multiLevelType w:val="hybridMultilevel"/>
    <w:tmpl w:val="0630B786"/>
    <w:lvl w:ilvl="0" w:tplc="9D322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F1762"/>
    <w:multiLevelType w:val="hybridMultilevel"/>
    <w:tmpl w:val="0F663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A506B"/>
    <w:multiLevelType w:val="hybridMultilevel"/>
    <w:tmpl w:val="188ABA56"/>
    <w:lvl w:ilvl="0" w:tplc="7B3E7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5329"/>
    <w:multiLevelType w:val="hybridMultilevel"/>
    <w:tmpl w:val="17C2E878"/>
    <w:lvl w:ilvl="0" w:tplc="A3BA94FC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8015FC"/>
    <w:multiLevelType w:val="hybridMultilevel"/>
    <w:tmpl w:val="DAC2F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1D9"/>
    <w:multiLevelType w:val="hybridMultilevel"/>
    <w:tmpl w:val="0F663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B67A2"/>
    <w:multiLevelType w:val="hybridMultilevel"/>
    <w:tmpl w:val="595A6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8"/>
  </w:num>
  <w:num w:numId="5">
    <w:abstractNumId w:val="6"/>
  </w:num>
  <w:num w:numId="6">
    <w:abstractNumId w:val="25"/>
  </w:num>
  <w:num w:numId="7">
    <w:abstractNumId w:val="12"/>
  </w:num>
  <w:num w:numId="8">
    <w:abstractNumId w:val="32"/>
  </w:num>
  <w:num w:numId="9">
    <w:abstractNumId w:val="31"/>
  </w:num>
  <w:num w:numId="10">
    <w:abstractNumId w:val="8"/>
  </w:num>
  <w:num w:numId="11">
    <w:abstractNumId w:val="17"/>
  </w:num>
  <w:num w:numId="12">
    <w:abstractNumId w:val="26"/>
  </w:num>
  <w:num w:numId="13">
    <w:abstractNumId w:val="4"/>
  </w:num>
  <w:num w:numId="14">
    <w:abstractNumId w:val="2"/>
  </w:num>
  <w:num w:numId="15">
    <w:abstractNumId w:val="19"/>
  </w:num>
  <w:num w:numId="16">
    <w:abstractNumId w:val="23"/>
  </w:num>
  <w:num w:numId="17">
    <w:abstractNumId w:val="1"/>
  </w:num>
  <w:num w:numId="18">
    <w:abstractNumId w:val="3"/>
  </w:num>
  <w:num w:numId="19">
    <w:abstractNumId w:val="13"/>
  </w:num>
  <w:num w:numId="20">
    <w:abstractNumId w:val="29"/>
  </w:num>
  <w:num w:numId="21">
    <w:abstractNumId w:val="27"/>
  </w:num>
  <w:num w:numId="22">
    <w:abstractNumId w:val="11"/>
  </w:num>
  <w:num w:numId="23">
    <w:abstractNumId w:val="24"/>
  </w:num>
  <w:num w:numId="24">
    <w:abstractNumId w:val="30"/>
  </w:num>
  <w:num w:numId="25">
    <w:abstractNumId w:val="10"/>
  </w:num>
  <w:num w:numId="26">
    <w:abstractNumId w:val="5"/>
  </w:num>
  <w:num w:numId="27">
    <w:abstractNumId w:val="21"/>
  </w:num>
  <w:num w:numId="28">
    <w:abstractNumId w:val="20"/>
  </w:num>
  <w:num w:numId="29">
    <w:abstractNumId w:val="22"/>
  </w:num>
  <w:num w:numId="30">
    <w:abstractNumId w:val="15"/>
  </w:num>
  <w:num w:numId="31">
    <w:abstractNumId w:val="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1"/>
    <w:rsid w:val="000155F3"/>
    <w:rsid w:val="000358BE"/>
    <w:rsid w:val="0003726E"/>
    <w:rsid w:val="00055707"/>
    <w:rsid w:val="0008321C"/>
    <w:rsid w:val="0008392C"/>
    <w:rsid w:val="00096056"/>
    <w:rsid w:val="000A3DFE"/>
    <w:rsid w:val="000E0E06"/>
    <w:rsid w:val="000E366C"/>
    <w:rsid w:val="000E7CDD"/>
    <w:rsid w:val="000F408E"/>
    <w:rsid w:val="000F6853"/>
    <w:rsid w:val="001241B4"/>
    <w:rsid w:val="001273C2"/>
    <w:rsid w:val="001525A9"/>
    <w:rsid w:val="00153BEA"/>
    <w:rsid w:val="00173357"/>
    <w:rsid w:val="00177A35"/>
    <w:rsid w:val="00180E3D"/>
    <w:rsid w:val="001F3BDF"/>
    <w:rsid w:val="001F71BC"/>
    <w:rsid w:val="001F76E1"/>
    <w:rsid w:val="00203425"/>
    <w:rsid w:val="0024221D"/>
    <w:rsid w:val="00281CA5"/>
    <w:rsid w:val="002C40B2"/>
    <w:rsid w:val="002E4849"/>
    <w:rsid w:val="00355246"/>
    <w:rsid w:val="003E782C"/>
    <w:rsid w:val="00406362"/>
    <w:rsid w:val="00410827"/>
    <w:rsid w:val="004220A2"/>
    <w:rsid w:val="00433AB8"/>
    <w:rsid w:val="00456D4D"/>
    <w:rsid w:val="0049349D"/>
    <w:rsid w:val="004A17F4"/>
    <w:rsid w:val="004E32D8"/>
    <w:rsid w:val="004E7E48"/>
    <w:rsid w:val="0051616A"/>
    <w:rsid w:val="005D0782"/>
    <w:rsid w:val="0060172D"/>
    <w:rsid w:val="00604363"/>
    <w:rsid w:val="00630B69"/>
    <w:rsid w:val="006356A1"/>
    <w:rsid w:val="006364DE"/>
    <w:rsid w:val="00636D7F"/>
    <w:rsid w:val="00637F2E"/>
    <w:rsid w:val="0067578E"/>
    <w:rsid w:val="006B79EB"/>
    <w:rsid w:val="006C20FB"/>
    <w:rsid w:val="006F476C"/>
    <w:rsid w:val="00712F9E"/>
    <w:rsid w:val="00743826"/>
    <w:rsid w:val="00743EEE"/>
    <w:rsid w:val="0077753C"/>
    <w:rsid w:val="00796FBF"/>
    <w:rsid w:val="007B2778"/>
    <w:rsid w:val="007E2EB6"/>
    <w:rsid w:val="007F26A1"/>
    <w:rsid w:val="008705B5"/>
    <w:rsid w:val="0088357A"/>
    <w:rsid w:val="00887C4E"/>
    <w:rsid w:val="008B68D6"/>
    <w:rsid w:val="008B78BB"/>
    <w:rsid w:val="008C2EE7"/>
    <w:rsid w:val="008C5CD9"/>
    <w:rsid w:val="008F3CFB"/>
    <w:rsid w:val="00905983"/>
    <w:rsid w:val="00911211"/>
    <w:rsid w:val="00937C03"/>
    <w:rsid w:val="009A5BFA"/>
    <w:rsid w:val="00A02FCF"/>
    <w:rsid w:val="00A06721"/>
    <w:rsid w:val="00AA5541"/>
    <w:rsid w:val="00AB4183"/>
    <w:rsid w:val="00B10032"/>
    <w:rsid w:val="00B17EF9"/>
    <w:rsid w:val="00B35034"/>
    <w:rsid w:val="00B412AC"/>
    <w:rsid w:val="00B5211A"/>
    <w:rsid w:val="00B522D5"/>
    <w:rsid w:val="00B55A45"/>
    <w:rsid w:val="00B61C50"/>
    <w:rsid w:val="00B92127"/>
    <w:rsid w:val="00B97E4F"/>
    <w:rsid w:val="00BD7BE1"/>
    <w:rsid w:val="00C025AB"/>
    <w:rsid w:val="00C02DCD"/>
    <w:rsid w:val="00C35DC1"/>
    <w:rsid w:val="00C55CBB"/>
    <w:rsid w:val="00C73605"/>
    <w:rsid w:val="00C743EB"/>
    <w:rsid w:val="00C97911"/>
    <w:rsid w:val="00CB34EF"/>
    <w:rsid w:val="00CD423C"/>
    <w:rsid w:val="00CD6C11"/>
    <w:rsid w:val="00CE4496"/>
    <w:rsid w:val="00D03CCC"/>
    <w:rsid w:val="00D87BE5"/>
    <w:rsid w:val="00DA30F3"/>
    <w:rsid w:val="00DB3D9B"/>
    <w:rsid w:val="00DC037C"/>
    <w:rsid w:val="00E01E93"/>
    <w:rsid w:val="00E0569C"/>
    <w:rsid w:val="00E12F75"/>
    <w:rsid w:val="00E1400E"/>
    <w:rsid w:val="00E61C3A"/>
    <w:rsid w:val="00E935AF"/>
    <w:rsid w:val="00EB1E54"/>
    <w:rsid w:val="00ED639C"/>
    <w:rsid w:val="00EF0DF6"/>
    <w:rsid w:val="00F01727"/>
    <w:rsid w:val="00F136C5"/>
    <w:rsid w:val="00F3208C"/>
    <w:rsid w:val="00F52A68"/>
    <w:rsid w:val="00F552D1"/>
    <w:rsid w:val="00F728FA"/>
    <w:rsid w:val="00F7623C"/>
    <w:rsid w:val="00F83217"/>
    <w:rsid w:val="00FB2498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525A9"/>
    <w:pPr>
      <w:keepNext/>
      <w:numPr>
        <w:numId w:val="2"/>
      </w:numPr>
      <w:tabs>
        <w:tab w:val="left" w:pos="1417"/>
      </w:tabs>
      <w:suppressAutoHyphens/>
      <w:spacing w:after="0" w:line="240" w:lineRule="auto"/>
      <w:outlineLvl w:val="0"/>
    </w:pPr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525A9"/>
    <w:pPr>
      <w:keepNext/>
      <w:numPr>
        <w:ilvl w:val="1"/>
        <w:numId w:val="2"/>
      </w:numPr>
      <w:tabs>
        <w:tab w:val="left" w:pos="1417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paragraph" w:styleId="Naslov8">
    <w:name w:val="heading 8"/>
    <w:basedOn w:val="Normal"/>
    <w:next w:val="Normal"/>
    <w:link w:val="Naslov8Char"/>
    <w:qFormat/>
    <w:rsid w:val="001525A9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425"/>
    <w:pPr>
      <w:ind w:left="720"/>
      <w:contextualSpacing/>
    </w:pPr>
  </w:style>
  <w:style w:type="table" w:styleId="Reetkatablice">
    <w:name w:val="Table Grid"/>
    <w:basedOn w:val="Obinatablica"/>
    <w:uiPriority w:val="59"/>
    <w:rsid w:val="0063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525A9"/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525A9"/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character" w:customStyle="1" w:styleId="Naslov8Char">
    <w:name w:val="Naslov 8 Char"/>
    <w:basedOn w:val="Zadanifontodlomka"/>
    <w:link w:val="Naslov8"/>
    <w:rsid w:val="001525A9"/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character" w:styleId="Naglaeno">
    <w:name w:val="Strong"/>
    <w:uiPriority w:val="22"/>
    <w:qFormat/>
    <w:rsid w:val="001525A9"/>
    <w:rPr>
      <w:b/>
      <w:bCs/>
    </w:rPr>
  </w:style>
  <w:style w:type="paragraph" w:styleId="StandardWeb">
    <w:name w:val="Normal (Web)"/>
    <w:basedOn w:val="Normal"/>
    <w:uiPriority w:val="99"/>
    <w:rsid w:val="001525A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GB" w:eastAsia="zh-CN"/>
    </w:rPr>
  </w:style>
  <w:style w:type="table" w:styleId="Srednjareetka1">
    <w:name w:val="Medium Grid 1"/>
    <w:basedOn w:val="Obinatablica"/>
    <w:uiPriority w:val="67"/>
    <w:rsid w:val="00DC03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5">
    <w:name w:val="Medium Grid 1 Accent 5"/>
    <w:basedOn w:val="Obinatablica"/>
    <w:uiPriority w:val="67"/>
    <w:rsid w:val="00DC03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4E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E4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E7E48"/>
    <w:rPr>
      <w:color w:val="0000FF"/>
      <w:u w:val="single"/>
    </w:rPr>
  </w:style>
  <w:style w:type="character" w:customStyle="1" w:styleId="modtijelokalendarprosli">
    <w:name w:val="mod_tijelo_kalendar_prosli"/>
    <w:basedOn w:val="Zadanifontodlomka"/>
    <w:rsid w:val="004E7E48"/>
  </w:style>
  <w:style w:type="character" w:customStyle="1" w:styleId="modtijelokalendardanas">
    <w:name w:val="mod_tijelo_kalendar_danas"/>
    <w:basedOn w:val="Zadanifontodlomka"/>
    <w:rsid w:val="004E7E48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4E7E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4E7E48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4E7E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4E7E48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text">
    <w:name w:val="text"/>
    <w:basedOn w:val="Zadanifontodlomka"/>
    <w:rsid w:val="004E7E48"/>
  </w:style>
  <w:style w:type="paragraph" w:styleId="Zaglavlje">
    <w:name w:val="header"/>
    <w:basedOn w:val="Normal"/>
    <w:link w:val="ZaglavljeChar"/>
    <w:uiPriority w:val="99"/>
    <w:unhideWhenUsed/>
    <w:rsid w:val="00F5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A68"/>
  </w:style>
  <w:style w:type="paragraph" w:styleId="Podnoje">
    <w:name w:val="footer"/>
    <w:basedOn w:val="Normal"/>
    <w:link w:val="PodnojeChar"/>
    <w:uiPriority w:val="99"/>
    <w:unhideWhenUsed/>
    <w:rsid w:val="00F5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525A9"/>
    <w:pPr>
      <w:keepNext/>
      <w:numPr>
        <w:numId w:val="2"/>
      </w:numPr>
      <w:tabs>
        <w:tab w:val="left" w:pos="1417"/>
      </w:tabs>
      <w:suppressAutoHyphens/>
      <w:spacing w:after="0" w:line="240" w:lineRule="auto"/>
      <w:outlineLvl w:val="0"/>
    </w:pPr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525A9"/>
    <w:pPr>
      <w:keepNext/>
      <w:numPr>
        <w:ilvl w:val="1"/>
        <w:numId w:val="2"/>
      </w:numPr>
      <w:tabs>
        <w:tab w:val="left" w:pos="1417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paragraph" w:styleId="Naslov8">
    <w:name w:val="heading 8"/>
    <w:basedOn w:val="Normal"/>
    <w:next w:val="Normal"/>
    <w:link w:val="Naslov8Char"/>
    <w:qFormat/>
    <w:rsid w:val="001525A9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425"/>
    <w:pPr>
      <w:ind w:left="720"/>
      <w:contextualSpacing/>
    </w:pPr>
  </w:style>
  <w:style w:type="table" w:styleId="Reetkatablice">
    <w:name w:val="Table Grid"/>
    <w:basedOn w:val="Obinatablica"/>
    <w:uiPriority w:val="59"/>
    <w:rsid w:val="0063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525A9"/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525A9"/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character" w:customStyle="1" w:styleId="Naslov8Char">
    <w:name w:val="Naslov 8 Char"/>
    <w:basedOn w:val="Zadanifontodlomka"/>
    <w:link w:val="Naslov8"/>
    <w:rsid w:val="001525A9"/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character" w:styleId="Naglaeno">
    <w:name w:val="Strong"/>
    <w:uiPriority w:val="22"/>
    <w:qFormat/>
    <w:rsid w:val="001525A9"/>
    <w:rPr>
      <w:b/>
      <w:bCs/>
    </w:rPr>
  </w:style>
  <w:style w:type="paragraph" w:styleId="StandardWeb">
    <w:name w:val="Normal (Web)"/>
    <w:basedOn w:val="Normal"/>
    <w:uiPriority w:val="99"/>
    <w:rsid w:val="001525A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GB" w:eastAsia="zh-CN"/>
    </w:rPr>
  </w:style>
  <w:style w:type="table" w:styleId="Srednjareetka1">
    <w:name w:val="Medium Grid 1"/>
    <w:basedOn w:val="Obinatablica"/>
    <w:uiPriority w:val="67"/>
    <w:rsid w:val="00DC03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5">
    <w:name w:val="Medium Grid 1 Accent 5"/>
    <w:basedOn w:val="Obinatablica"/>
    <w:uiPriority w:val="67"/>
    <w:rsid w:val="00DC03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4E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E4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E7E48"/>
    <w:rPr>
      <w:color w:val="0000FF"/>
      <w:u w:val="single"/>
    </w:rPr>
  </w:style>
  <w:style w:type="character" w:customStyle="1" w:styleId="modtijelokalendarprosli">
    <w:name w:val="mod_tijelo_kalendar_prosli"/>
    <w:basedOn w:val="Zadanifontodlomka"/>
    <w:rsid w:val="004E7E48"/>
  </w:style>
  <w:style w:type="character" w:customStyle="1" w:styleId="modtijelokalendardanas">
    <w:name w:val="mod_tijelo_kalendar_danas"/>
    <w:basedOn w:val="Zadanifontodlomka"/>
    <w:rsid w:val="004E7E48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4E7E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4E7E48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4E7E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4E7E48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text">
    <w:name w:val="text"/>
    <w:basedOn w:val="Zadanifontodlomka"/>
    <w:rsid w:val="004E7E48"/>
  </w:style>
  <w:style w:type="paragraph" w:styleId="Zaglavlje">
    <w:name w:val="header"/>
    <w:basedOn w:val="Normal"/>
    <w:link w:val="ZaglavljeChar"/>
    <w:uiPriority w:val="99"/>
    <w:unhideWhenUsed/>
    <w:rsid w:val="00F5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A68"/>
  </w:style>
  <w:style w:type="paragraph" w:styleId="Podnoje">
    <w:name w:val="footer"/>
    <w:basedOn w:val="Normal"/>
    <w:link w:val="PodnojeChar"/>
    <w:uiPriority w:val="99"/>
    <w:unhideWhenUsed/>
    <w:rsid w:val="00F5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954">
          <w:marLeft w:val="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816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40458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0977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22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379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4686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2023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794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3047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20327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14356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83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1650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21450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480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0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146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297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7726-5D16-49F5-953A-D333F879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27</Pages>
  <Words>8051</Words>
  <Characters>45897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61</cp:revision>
  <cp:lastPrinted>2017-12-27T13:33:00Z</cp:lastPrinted>
  <dcterms:created xsi:type="dcterms:W3CDTF">2017-03-09T07:21:00Z</dcterms:created>
  <dcterms:modified xsi:type="dcterms:W3CDTF">2017-12-27T13:34:00Z</dcterms:modified>
</cp:coreProperties>
</file>